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CORNWALL PLANNING AND ZONING COMMISSION</w:t>
      </w:r>
    </w:p>
    <w:p w14:paraId="00000002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MEETING AGENDA</w:t>
      </w:r>
    </w:p>
    <w:p w14:paraId="00000003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Tuesday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August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2025, 7:00 p.m.</w:t>
      </w:r>
    </w:p>
    <w:p w14:paraId="00000004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Library, 30 Pine Street – Cornwall, CT</w:t>
      </w:r>
    </w:p>
    <w:p w14:paraId="00000005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</w:pPr>
      <w:proofErr w:type="spellStart"/>
      <w:r w:rsidRPr="00862F3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>Hybrid</w:t>
      </w:r>
      <w:proofErr w:type="spellEnd"/>
      <w:r w:rsidRPr="00862F3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 xml:space="preserve"> </w:t>
      </w:r>
      <w:proofErr w:type="gramStart"/>
      <w:r w:rsidRPr="00862F3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>Meeting</w:t>
      </w:r>
      <w:proofErr w:type="gramEnd"/>
    </w:p>
    <w:p w14:paraId="14986AC9" w14:textId="77777777" w:rsidR="00862F30" w:rsidRPr="00862F30" w:rsidRDefault="00862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</w:pPr>
    </w:p>
    <w:p w14:paraId="00000007" w14:textId="369C4B15" w:rsidR="0093600D" w:rsidRDefault="00862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  <w:hyperlink r:id="rId6" w:history="1">
        <w:r w:rsidRPr="00862F30">
          <w:rPr>
            <w:rStyle w:val="Hyperlink"/>
            <w:lang w:val="es-ES"/>
          </w:rPr>
          <w:t>https://us06web.zoom.us/j/81399040034?pwd=12IdKvRb7xCH1XXZfNfuFQRVMVH268.1</w:t>
        </w:r>
      </w:hyperlink>
    </w:p>
    <w:p w14:paraId="4B321495" w14:textId="77777777" w:rsidR="00862F30" w:rsidRPr="00862F30" w:rsidRDefault="00862F30" w:rsidP="00862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lang w:val="en-US"/>
        </w:rPr>
      </w:pPr>
      <w:r w:rsidRPr="00862F30">
        <w:rPr>
          <w:lang w:val="en-US"/>
        </w:rPr>
        <w:t xml:space="preserve">Meeting ID: 813 9904 0034 </w:t>
      </w:r>
      <w:r w:rsidRPr="00862F30">
        <w:rPr>
          <w:lang w:val="en-US"/>
        </w:rPr>
        <w:br/>
        <w:t xml:space="preserve">Passcode: 208495 </w:t>
      </w:r>
    </w:p>
    <w:p w14:paraId="40273F16" w14:textId="77777777" w:rsidR="00862F30" w:rsidRDefault="00862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</w:p>
    <w:p w14:paraId="2EA7E761" w14:textId="77777777" w:rsidR="00862F30" w:rsidRPr="00862F30" w:rsidRDefault="00862F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</w:pPr>
    </w:p>
    <w:p w14:paraId="0000000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Call to Order – Appointment of Alternates </w:t>
      </w:r>
    </w:p>
    <w:p w14:paraId="0000000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A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Approval of Minutes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July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2025 </w:t>
      </w:r>
    </w:p>
    <w:p w14:paraId="0000000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C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Public Hearing </w:t>
      </w:r>
    </w:p>
    <w:p w14:paraId="0000000D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E" w14:textId="77777777" w:rsidR="0093600D" w:rsidRDefault="00000000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Amendments to the Zoning Regulations – Article 3 Definitions “Buildable Area” - remove requirement that buildable areas be rectangular and update with new language along with updated references to Article 6: Sections 6.1 &amp; 6.2.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(Noticed in the Republican-American on 8/2 &amp; 8/5/2025)</w:t>
      </w:r>
    </w:p>
    <w:p w14:paraId="0000000F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0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Old Business</w:t>
      </w:r>
    </w:p>
    <w:p w14:paraId="0000001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2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New Business </w:t>
      </w:r>
    </w:p>
    <w:p w14:paraId="00000013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4" w14:textId="77777777" w:rsidR="0093600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Planning Workshop - </w:t>
      </w:r>
      <w:r>
        <w:rPr>
          <w:rFonts w:ascii="Times New Roman" w:eastAsia="Times New Roman" w:hAnsi="Times New Roman" w:cs="Times New Roman"/>
          <w:sz w:val="24"/>
          <w:szCs w:val="24"/>
        </w:rPr>
        <w:t>Review of Subdivision Regulations</w:t>
      </w:r>
    </w:p>
    <w:p w14:paraId="00000015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6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Land Use Administrator’s Report</w:t>
      </w:r>
    </w:p>
    <w:p w14:paraId="00000017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Correspondence</w:t>
      </w:r>
    </w:p>
    <w:p w14:paraId="0000001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A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Adjournment</w:t>
      </w:r>
    </w:p>
    <w:p w14:paraId="0000001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C" w14:textId="77777777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Anna Timell, Chair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/25</w:t>
      </w:r>
    </w:p>
    <w:p w14:paraId="0000001D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b/>
          <w:color w:val="000000"/>
          <w:sz w:val="23"/>
          <w:szCs w:val="23"/>
        </w:rPr>
      </w:pPr>
    </w:p>
    <w:p w14:paraId="0000001E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1F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0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A" w14:textId="5D7C4038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36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F26A6C-869C-4A12-B37F-3B9CDF0ACA61}"/>
    <w:embedBold r:id="rId2" w:fontKey="{B8E07985-D8FB-4580-B198-94A357036E7D}"/>
    <w:embedItalic r:id="rId3" w:fontKey="{C1816BA7-BD6E-4F8B-84AE-0E646ECE3F45}"/>
  </w:font>
  <w:font w:name="Play">
    <w:charset w:val="00"/>
    <w:family w:val="auto"/>
    <w:pitch w:val="default"/>
    <w:embedRegular r:id="rId4" w:fontKey="{9C18C6EF-CC3B-4B00-BAF0-7E42AEB8CC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A3BC7F6-2B89-465D-8C75-245A8F492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F4E5AE-1F48-4EA7-AD37-A2DAB6CDA740}"/>
    <w:embedBold r:id="rId7" w:fontKey="{CBC7BD76-1DC0-48EA-810C-C5E60A4565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04FC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862F30"/>
    <w:rsid w:val="0093600D"/>
    <w:rsid w:val="00CC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1399040034?pwd=12IdKvRb7xCH1XXZfNfuFQRVMVH268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Land use</cp:lastModifiedBy>
  <cp:revision>2</cp:revision>
  <dcterms:created xsi:type="dcterms:W3CDTF">2025-08-11T13:30:00Z</dcterms:created>
  <dcterms:modified xsi:type="dcterms:W3CDTF">2025-08-11T13:30:00Z</dcterms:modified>
</cp:coreProperties>
</file>