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540" w:type="dxa"/>
        <w:tblCellSpacing w:w="0" w:type="dxa"/>
        <w:tblCellMar>
          <w:left w:w="0" w:type="dxa"/>
          <w:right w:w="0" w:type="dxa"/>
        </w:tblCellMar>
        <w:tblLook w:val="04A0" w:firstRow="1" w:lastRow="0" w:firstColumn="1" w:lastColumn="0" w:noHBand="0" w:noVBand="1"/>
      </w:tblPr>
      <w:tblGrid>
        <w:gridCol w:w="9529"/>
        <w:gridCol w:w="11"/>
      </w:tblGrid>
      <w:tr w:rsidR="004171E4" w:rsidRPr="004171E4" w14:paraId="02248623" w14:textId="77777777" w:rsidTr="004171E4">
        <w:trPr>
          <w:gridAfter w:val="1"/>
          <w:trHeight w:val="360"/>
          <w:tblCellSpacing w:w="0" w:type="dxa"/>
        </w:trPr>
        <w:tc>
          <w:tcPr>
            <w:tcW w:w="0" w:type="auto"/>
            <w:shd w:val="clear" w:color="auto" w:fill="FFFFFF"/>
            <w:vAlign w:val="center"/>
            <w:hideMark/>
          </w:tcPr>
          <w:p w14:paraId="76F3CDA1" w14:textId="77777777" w:rsidR="004171E4" w:rsidRPr="004171E4" w:rsidRDefault="004171E4" w:rsidP="004171E4">
            <w:pPr>
              <w:spacing w:after="0" w:line="240" w:lineRule="auto"/>
              <w:rPr>
                <w:rFonts w:ascii="Times New Roman" w:eastAsia="Times New Roman" w:hAnsi="Times New Roman" w:cs="Times New Roman"/>
                <w:kern w:val="0"/>
                <w:sz w:val="24"/>
                <w:szCs w:val="24"/>
                <w14:ligatures w14:val="none"/>
              </w:rPr>
            </w:pPr>
          </w:p>
        </w:tc>
      </w:tr>
      <w:tr w:rsidR="004171E4" w:rsidRPr="004171E4" w14:paraId="37F40718" w14:textId="77777777" w:rsidTr="004171E4">
        <w:trPr>
          <w:gridAfter w:val="1"/>
          <w:trHeight w:val="360"/>
          <w:tblCellSpacing w:w="0" w:type="dxa"/>
        </w:trPr>
        <w:tc>
          <w:tcPr>
            <w:tcW w:w="0" w:type="auto"/>
            <w:shd w:val="clear" w:color="auto" w:fill="FFFFFF"/>
            <w:vAlign w:val="center"/>
          </w:tcPr>
          <w:p w14:paraId="4E052F4A" w14:textId="77777777" w:rsidR="004171E4" w:rsidRPr="004171E4" w:rsidRDefault="004171E4" w:rsidP="004171E4">
            <w:pPr>
              <w:spacing w:after="0" w:line="240" w:lineRule="auto"/>
              <w:rPr>
                <w:rFonts w:ascii="Times New Roman" w:eastAsia="Times New Roman" w:hAnsi="Times New Roman" w:cs="Times New Roman"/>
                <w:kern w:val="0"/>
                <w:sz w:val="24"/>
                <w:szCs w:val="24"/>
                <w14:ligatures w14:val="none"/>
              </w:rPr>
            </w:pPr>
          </w:p>
        </w:tc>
      </w:tr>
      <w:tr w:rsidR="004171E4" w:rsidRPr="004171E4" w14:paraId="0C668627" w14:textId="77777777" w:rsidTr="004171E4">
        <w:trPr>
          <w:tblCellSpacing w:w="0" w:type="dxa"/>
        </w:trPr>
        <w:tc>
          <w:tcPr>
            <w:tcW w:w="0" w:type="auto"/>
            <w:gridSpan w:val="2"/>
            <w:shd w:val="clear" w:color="auto" w:fill="FFFFFF"/>
            <w:vAlign w:val="center"/>
          </w:tcPr>
          <w:p w14:paraId="1CDAAE89" w14:textId="77777777" w:rsidR="004171E4" w:rsidRPr="004171E4" w:rsidRDefault="004171E4" w:rsidP="004171E4">
            <w:pPr>
              <w:spacing w:after="0" w:line="240" w:lineRule="auto"/>
              <w:rPr>
                <w:rFonts w:ascii="Arial" w:eastAsia="Times New Roman" w:hAnsi="Arial" w:cs="Arial"/>
                <w:color w:val="131619"/>
                <w:kern w:val="0"/>
                <w:sz w:val="20"/>
                <w:szCs w:val="20"/>
                <w14:ligatures w14:val="none"/>
              </w:rPr>
            </w:pPr>
          </w:p>
        </w:tc>
      </w:tr>
      <w:tr w:rsidR="004171E4" w:rsidRPr="004171E4" w14:paraId="7FBF1266" w14:textId="77777777" w:rsidTr="004171E4">
        <w:trPr>
          <w:trHeight w:val="360"/>
          <w:tblCellSpacing w:w="0" w:type="dxa"/>
        </w:trPr>
        <w:tc>
          <w:tcPr>
            <w:tcW w:w="0" w:type="auto"/>
            <w:shd w:val="clear" w:color="auto" w:fill="FFFFFF"/>
            <w:vAlign w:val="center"/>
            <w:hideMark/>
          </w:tcPr>
          <w:p w14:paraId="54354B7A" w14:textId="77777777" w:rsidR="004171E4" w:rsidRPr="004171E4" w:rsidRDefault="004171E4" w:rsidP="004171E4">
            <w:pPr>
              <w:spacing w:after="0" w:line="240" w:lineRule="auto"/>
              <w:rPr>
                <w:rFonts w:ascii="Times New Roman" w:eastAsia="Times New Roman" w:hAnsi="Times New Roman" w:cs="Times New Roman"/>
                <w:kern w:val="0"/>
                <w:sz w:val="20"/>
                <w:szCs w:val="20"/>
                <w14:ligatures w14:val="none"/>
              </w:rPr>
            </w:pPr>
          </w:p>
        </w:tc>
        <w:tc>
          <w:tcPr>
            <w:tcW w:w="0" w:type="auto"/>
            <w:shd w:val="clear" w:color="auto" w:fill="FFFFFF"/>
            <w:vAlign w:val="center"/>
            <w:hideMark/>
          </w:tcPr>
          <w:p w14:paraId="1B9D61D6" w14:textId="77777777" w:rsidR="004171E4" w:rsidRPr="004171E4" w:rsidRDefault="004171E4" w:rsidP="004171E4">
            <w:pPr>
              <w:spacing w:after="0" w:line="240" w:lineRule="auto"/>
              <w:rPr>
                <w:rFonts w:ascii="Times New Roman" w:eastAsia="Times New Roman" w:hAnsi="Times New Roman" w:cs="Times New Roman"/>
                <w:kern w:val="0"/>
                <w:sz w:val="20"/>
                <w:szCs w:val="20"/>
                <w14:ligatures w14:val="none"/>
              </w:rPr>
            </w:pPr>
          </w:p>
        </w:tc>
      </w:tr>
      <w:tr w:rsidR="004171E4" w:rsidRPr="004171E4" w14:paraId="5C6C320D" w14:textId="77777777" w:rsidTr="004171E4">
        <w:trPr>
          <w:tblCellSpacing w:w="0" w:type="dxa"/>
        </w:trPr>
        <w:tc>
          <w:tcPr>
            <w:tcW w:w="0" w:type="auto"/>
            <w:gridSpan w:val="2"/>
            <w:shd w:val="clear" w:color="auto" w:fill="FFFFFF"/>
            <w:vAlign w:val="center"/>
            <w:hideMark/>
          </w:tcPr>
          <w:tbl>
            <w:tblPr>
              <w:tblW w:w="9540" w:type="dxa"/>
              <w:jc w:val="center"/>
              <w:tblCellSpacing w:w="0" w:type="dxa"/>
              <w:tblCellMar>
                <w:left w:w="0" w:type="dxa"/>
                <w:right w:w="0" w:type="dxa"/>
              </w:tblCellMar>
              <w:tblLook w:val="04A0" w:firstRow="1" w:lastRow="0" w:firstColumn="1" w:lastColumn="0" w:noHBand="0" w:noVBand="1"/>
            </w:tblPr>
            <w:tblGrid>
              <w:gridCol w:w="9540"/>
            </w:tblGrid>
            <w:tr w:rsidR="004171E4" w:rsidRPr="004171E4" w14:paraId="72A1FB5F" w14:textId="77777777">
              <w:trPr>
                <w:tblCellSpacing w:w="0" w:type="dxa"/>
                <w:jc w:val="center"/>
              </w:trPr>
              <w:tc>
                <w:tcPr>
                  <w:tcW w:w="0" w:type="auto"/>
                  <w:tcMar>
                    <w:top w:w="0" w:type="dxa"/>
                    <w:left w:w="0" w:type="dxa"/>
                    <w:bottom w:w="0" w:type="dxa"/>
                    <w:right w:w="360" w:type="dxa"/>
                  </w:tcMar>
                  <w:hideMark/>
                </w:tcPr>
                <w:p w14:paraId="6031D414" w14:textId="77777777" w:rsidR="004171E4" w:rsidRPr="004171E4" w:rsidRDefault="004171E4" w:rsidP="004171E4">
                  <w:pPr>
                    <w:spacing w:after="0" w:line="375" w:lineRule="atLeast"/>
                    <w:rPr>
                      <w:rFonts w:ascii="Arial" w:eastAsia="Times New Roman" w:hAnsi="Arial" w:cs="Arial"/>
                      <w:color w:val="39394D"/>
                      <w:kern w:val="0"/>
                      <w:sz w:val="29"/>
                      <w:szCs w:val="29"/>
                      <w14:ligatures w14:val="none"/>
                    </w:rPr>
                  </w:pPr>
                  <w:r w:rsidRPr="004171E4">
                    <w:rPr>
                      <w:rFonts w:ascii="Arial" w:eastAsia="Times New Roman" w:hAnsi="Arial" w:cs="Arial"/>
                      <w:b/>
                      <w:bCs/>
                      <w:color w:val="39394D"/>
                      <w:kern w:val="0"/>
                      <w:sz w:val="29"/>
                      <w:szCs w:val="29"/>
                      <w14:ligatures w14:val="none"/>
                    </w:rPr>
                    <w:t>Meeting summary for Conservation Commission (06/20/2024)</w:t>
                  </w:r>
                </w:p>
              </w:tc>
            </w:tr>
          </w:tbl>
          <w:p w14:paraId="4B35723C" w14:textId="77777777" w:rsidR="004171E4" w:rsidRPr="004171E4" w:rsidRDefault="004171E4" w:rsidP="004171E4">
            <w:pPr>
              <w:spacing w:after="0" w:line="375" w:lineRule="atLeast"/>
              <w:rPr>
                <w:rFonts w:ascii="Arial" w:eastAsia="Times New Roman" w:hAnsi="Arial" w:cs="Arial"/>
                <w:b/>
                <w:bCs/>
                <w:color w:val="131619"/>
                <w:kern w:val="0"/>
                <w:sz w:val="29"/>
                <w:szCs w:val="29"/>
                <w14:ligatures w14:val="none"/>
              </w:rPr>
            </w:pPr>
          </w:p>
        </w:tc>
      </w:tr>
      <w:tr w:rsidR="004171E4" w:rsidRPr="004171E4" w14:paraId="46E9B19C" w14:textId="77777777" w:rsidTr="004171E4">
        <w:trPr>
          <w:trHeight w:val="480"/>
          <w:tblCellSpacing w:w="0" w:type="dxa"/>
        </w:trPr>
        <w:tc>
          <w:tcPr>
            <w:tcW w:w="0" w:type="auto"/>
            <w:shd w:val="clear" w:color="auto" w:fill="FFFFFF"/>
            <w:vAlign w:val="center"/>
            <w:hideMark/>
          </w:tcPr>
          <w:p w14:paraId="1D19A3C9" w14:textId="3667EE5F" w:rsidR="004171E4" w:rsidRDefault="004171E4" w:rsidP="004171E4">
            <w:pPr>
              <w:spacing w:after="0" w:line="375" w:lineRule="atLeast"/>
              <w:rPr>
                <w:rFonts w:ascii="Times New Roman" w:eastAsia="Times New Roman" w:hAnsi="Times New Roman" w:cs="Times New Roman"/>
                <w:kern w:val="0"/>
                <w:sz w:val="28"/>
                <w:szCs w:val="28"/>
                <w14:ligatures w14:val="none"/>
              </w:rPr>
            </w:pPr>
            <w:r>
              <w:rPr>
                <w:rFonts w:ascii="Times New Roman" w:eastAsia="Times New Roman" w:hAnsi="Times New Roman" w:cs="Times New Roman"/>
                <w:kern w:val="0"/>
                <w:sz w:val="28"/>
                <w:szCs w:val="28"/>
                <w14:ligatures w14:val="none"/>
              </w:rPr>
              <w:t>Zoom</w:t>
            </w:r>
          </w:p>
          <w:p w14:paraId="64A02CDB" w14:textId="69423DD1" w:rsidR="004171E4" w:rsidRDefault="004171E4" w:rsidP="004171E4">
            <w:pPr>
              <w:spacing w:after="0" w:line="375" w:lineRule="atLeast"/>
              <w:rPr>
                <w:rFonts w:ascii="Times New Roman" w:eastAsia="Times New Roman" w:hAnsi="Times New Roman" w:cs="Times New Roman"/>
                <w:kern w:val="0"/>
                <w:sz w:val="28"/>
                <w:szCs w:val="28"/>
                <w14:ligatures w14:val="none"/>
              </w:rPr>
            </w:pPr>
            <w:r>
              <w:rPr>
                <w:rFonts w:ascii="Times New Roman" w:eastAsia="Times New Roman" w:hAnsi="Times New Roman" w:cs="Times New Roman"/>
                <w:kern w:val="0"/>
                <w:sz w:val="28"/>
                <w:szCs w:val="28"/>
                <w14:ligatures w14:val="none"/>
              </w:rPr>
              <w:t>Meeting was called to order 9:02 am</w:t>
            </w:r>
          </w:p>
          <w:p w14:paraId="1999BE3F" w14:textId="08069E68" w:rsidR="004171E4" w:rsidRDefault="004171E4" w:rsidP="004171E4">
            <w:pPr>
              <w:spacing w:after="0" w:line="375" w:lineRule="atLeast"/>
              <w:rPr>
                <w:rFonts w:ascii="Times New Roman" w:eastAsia="Times New Roman" w:hAnsi="Times New Roman" w:cs="Times New Roman"/>
                <w:kern w:val="0"/>
                <w:sz w:val="28"/>
                <w:szCs w:val="28"/>
                <w14:ligatures w14:val="none"/>
              </w:rPr>
            </w:pPr>
            <w:r>
              <w:rPr>
                <w:rFonts w:ascii="Times New Roman" w:eastAsia="Times New Roman" w:hAnsi="Times New Roman" w:cs="Times New Roman"/>
                <w:kern w:val="0"/>
                <w:sz w:val="28"/>
                <w:szCs w:val="28"/>
                <w14:ligatures w14:val="none"/>
              </w:rPr>
              <w:t>Attending:  Chair Heidi Cunnick, Deb Bennett, Lisa Keskinen, K freygang</w:t>
            </w:r>
          </w:p>
          <w:p w14:paraId="3A643921" w14:textId="58B0A131" w:rsidR="004171E4" w:rsidRDefault="004171E4" w:rsidP="004171E4">
            <w:pPr>
              <w:spacing w:after="0" w:line="375" w:lineRule="atLeast"/>
              <w:rPr>
                <w:rFonts w:ascii="Times New Roman" w:eastAsia="Times New Roman" w:hAnsi="Times New Roman" w:cs="Times New Roman"/>
                <w:kern w:val="0"/>
                <w:sz w:val="28"/>
                <w:szCs w:val="28"/>
                <w14:ligatures w14:val="none"/>
              </w:rPr>
            </w:pPr>
            <w:r>
              <w:rPr>
                <w:rFonts w:ascii="Times New Roman" w:eastAsia="Times New Roman" w:hAnsi="Times New Roman" w:cs="Times New Roman"/>
                <w:kern w:val="0"/>
                <w:sz w:val="28"/>
                <w:szCs w:val="28"/>
                <w14:ligatures w14:val="none"/>
              </w:rPr>
              <w:t xml:space="preserve">                   Also attending was public member Margie Purnell</w:t>
            </w:r>
          </w:p>
          <w:p w14:paraId="1DD30722" w14:textId="46265033" w:rsidR="004171E4" w:rsidRDefault="004171E4" w:rsidP="004171E4">
            <w:pPr>
              <w:spacing w:after="0" w:line="375" w:lineRule="atLeast"/>
              <w:rPr>
                <w:rFonts w:ascii="Times New Roman" w:eastAsia="Times New Roman" w:hAnsi="Times New Roman" w:cs="Times New Roman"/>
                <w:kern w:val="0"/>
                <w:sz w:val="28"/>
                <w:szCs w:val="28"/>
                <w14:ligatures w14:val="none"/>
              </w:rPr>
            </w:pPr>
            <w:r>
              <w:rPr>
                <w:rFonts w:ascii="Times New Roman" w:eastAsia="Times New Roman" w:hAnsi="Times New Roman" w:cs="Times New Roman"/>
                <w:kern w:val="0"/>
                <w:sz w:val="28"/>
                <w:szCs w:val="28"/>
                <w14:ligatures w14:val="none"/>
              </w:rPr>
              <w:t xml:space="preserve">The minutes of the May </w:t>
            </w:r>
            <w:proofErr w:type="gramStart"/>
            <w:r>
              <w:rPr>
                <w:rFonts w:ascii="Times New Roman" w:eastAsia="Times New Roman" w:hAnsi="Times New Roman" w:cs="Times New Roman"/>
                <w:kern w:val="0"/>
                <w:sz w:val="28"/>
                <w:szCs w:val="28"/>
                <w14:ligatures w14:val="none"/>
              </w:rPr>
              <w:t>Special  meeting</w:t>
            </w:r>
            <w:proofErr w:type="gramEnd"/>
            <w:r>
              <w:rPr>
                <w:rFonts w:ascii="Times New Roman" w:eastAsia="Times New Roman" w:hAnsi="Times New Roman" w:cs="Times New Roman"/>
                <w:kern w:val="0"/>
                <w:sz w:val="28"/>
                <w:szCs w:val="28"/>
                <w14:ligatures w14:val="none"/>
              </w:rPr>
              <w:t xml:space="preserve"> were approved with changes to be filed</w:t>
            </w:r>
          </w:p>
          <w:p w14:paraId="0BD541C3" w14:textId="77777777" w:rsidR="004171E4" w:rsidRDefault="004171E4" w:rsidP="004171E4">
            <w:pPr>
              <w:spacing w:after="0" w:line="375" w:lineRule="atLeast"/>
              <w:rPr>
                <w:rFonts w:ascii="Times New Roman" w:eastAsia="Times New Roman" w:hAnsi="Times New Roman" w:cs="Times New Roman"/>
                <w:kern w:val="0"/>
                <w:sz w:val="28"/>
                <w:szCs w:val="28"/>
                <w14:ligatures w14:val="none"/>
              </w:rPr>
            </w:pPr>
          </w:p>
          <w:p w14:paraId="794C5AFE" w14:textId="77777777" w:rsidR="004171E4" w:rsidRDefault="004171E4" w:rsidP="004171E4">
            <w:pPr>
              <w:spacing w:after="0" w:line="375" w:lineRule="atLeast"/>
              <w:rPr>
                <w:rFonts w:ascii="Times New Roman" w:eastAsia="Times New Roman" w:hAnsi="Times New Roman" w:cs="Times New Roman"/>
                <w:kern w:val="0"/>
                <w:sz w:val="28"/>
                <w:szCs w:val="28"/>
                <w14:ligatures w14:val="none"/>
              </w:rPr>
            </w:pPr>
          </w:p>
          <w:p w14:paraId="4EDE7D31" w14:textId="77777777" w:rsidR="004171E4" w:rsidRPr="004171E4" w:rsidRDefault="004171E4" w:rsidP="004171E4">
            <w:pPr>
              <w:spacing w:after="0" w:line="375" w:lineRule="atLeast"/>
              <w:rPr>
                <w:rFonts w:ascii="Times New Roman" w:eastAsia="Times New Roman" w:hAnsi="Times New Roman" w:cs="Times New Roman"/>
                <w:kern w:val="0"/>
                <w:sz w:val="28"/>
                <w:szCs w:val="28"/>
                <w14:ligatures w14:val="none"/>
              </w:rPr>
            </w:pPr>
          </w:p>
          <w:p w14:paraId="3DC8F6C9" w14:textId="010E3FC6" w:rsidR="004171E4" w:rsidRPr="004171E4" w:rsidRDefault="004171E4" w:rsidP="004171E4">
            <w:pPr>
              <w:spacing w:after="0" w:line="375" w:lineRule="atLeast"/>
              <w:rPr>
                <w:rFonts w:ascii="Times New Roman" w:eastAsia="Times New Roman" w:hAnsi="Times New Roman" w:cs="Times New Roman"/>
                <w:kern w:val="0"/>
                <w:sz w:val="40"/>
                <w:szCs w:val="40"/>
                <w14:ligatures w14:val="none"/>
              </w:rPr>
            </w:pPr>
          </w:p>
        </w:tc>
        <w:tc>
          <w:tcPr>
            <w:tcW w:w="0" w:type="auto"/>
            <w:shd w:val="clear" w:color="auto" w:fill="FFFFFF"/>
            <w:vAlign w:val="center"/>
            <w:hideMark/>
          </w:tcPr>
          <w:p w14:paraId="61B06398" w14:textId="77777777" w:rsidR="004171E4" w:rsidRPr="004171E4" w:rsidRDefault="004171E4" w:rsidP="004171E4">
            <w:pPr>
              <w:spacing w:after="0" w:line="240" w:lineRule="auto"/>
              <w:rPr>
                <w:rFonts w:ascii="Times New Roman" w:eastAsia="Times New Roman" w:hAnsi="Times New Roman" w:cs="Times New Roman"/>
                <w:kern w:val="0"/>
                <w:sz w:val="20"/>
                <w:szCs w:val="20"/>
                <w14:ligatures w14:val="none"/>
              </w:rPr>
            </w:pPr>
          </w:p>
        </w:tc>
      </w:tr>
      <w:tr w:rsidR="004171E4" w:rsidRPr="004171E4" w14:paraId="1A7C105F" w14:textId="77777777" w:rsidTr="004171E4">
        <w:trPr>
          <w:tblCellSpacing w:w="0" w:type="dxa"/>
        </w:trPr>
        <w:tc>
          <w:tcPr>
            <w:tcW w:w="0" w:type="auto"/>
            <w:gridSpan w:val="2"/>
            <w:shd w:val="clear" w:color="auto" w:fill="FFFFFF"/>
            <w:hideMark/>
          </w:tcPr>
          <w:p w14:paraId="0E4F7D06" w14:textId="44F875A1" w:rsidR="004171E4" w:rsidRPr="004171E4" w:rsidRDefault="004171E4" w:rsidP="004171E4">
            <w:pPr>
              <w:spacing w:after="0" w:line="300" w:lineRule="atLeast"/>
              <w:rPr>
                <w:rFonts w:ascii="Arial" w:eastAsia="Times New Roman" w:hAnsi="Arial" w:cs="Arial"/>
                <w:color w:val="39394D"/>
                <w:kern w:val="0"/>
                <w:sz w:val="24"/>
                <w:szCs w:val="24"/>
                <w14:ligatures w14:val="none"/>
              </w:rPr>
            </w:pPr>
            <w:r w:rsidRPr="004171E4">
              <w:rPr>
                <w:rFonts w:ascii="Arial" w:eastAsia="Times New Roman" w:hAnsi="Arial" w:cs="Arial"/>
                <w:b/>
                <w:bCs/>
                <w:color w:val="39394D"/>
                <w:kern w:val="0"/>
                <w:sz w:val="24"/>
                <w:szCs w:val="24"/>
                <w14:ligatures w14:val="none"/>
              </w:rPr>
              <w:t>Quick recap</w:t>
            </w:r>
          </w:p>
        </w:tc>
      </w:tr>
      <w:tr w:rsidR="004171E4" w:rsidRPr="004171E4" w14:paraId="28B1DDFD" w14:textId="77777777" w:rsidTr="007F282F">
        <w:trPr>
          <w:trHeight w:val="243"/>
          <w:tblCellSpacing w:w="0" w:type="dxa"/>
        </w:trPr>
        <w:tc>
          <w:tcPr>
            <w:tcW w:w="0" w:type="auto"/>
            <w:shd w:val="clear" w:color="auto" w:fill="FFFFFF"/>
            <w:vAlign w:val="center"/>
            <w:hideMark/>
          </w:tcPr>
          <w:p w14:paraId="248CC10A" w14:textId="77777777" w:rsidR="004171E4" w:rsidRPr="004171E4" w:rsidRDefault="004171E4" w:rsidP="004171E4">
            <w:pPr>
              <w:spacing w:after="0" w:line="300" w:lineRule="atLeast"/>
              <w:rPr>
                <w:rFonts w:ascii="Arial" w:eastAsia="Times New Roman" w:hAnsi="Arial" w:cs="Arial"/>
                <w:color w:val="39394D"/>
                <w:kern w:val="0"/>
                <w:sz w:val="24"/>
                <w:szCs w:val="24"/>
                <w14:ligatures w14:val="none"/>
              </w:rPr>
            </w:pPr>
          </w:p>
        </w:tc>
        <w:tc>
          <w:tcPr>
            <w:tcW w:w="0" w:type="auto"/>
            <w:shd w:val="clear" w:color="auto" w:fill="FFFFFF"/>
            <w:vAlign w:val="center"/>
            <w:hideMark/>
          </w:tcPr>
          <w:p w14:paraId="46D65CC5" w14:textId="77777777" w:rsidR="004171E4" w:rsidRPr="004171E4" w:rsidRDefault="004171E4" w:rsidP="004171E4">
            <w:pPr>
              <w:spacing w:after="0" w:line="240" w:lineRule="auto"/>
              <w:rPr>
                <w:rFonts w:ascii="Times New Roman" w:eastAsia="Times New Roman" w:hAnsi="Times New Roman" w:cs="Times New Roman"/>
                <w:kern w:val="0"/>
                <w:sz w:val="20"/>
                <w:szCs w:val="20"/>
                <w14:ligatures w14:val="none"/>
              </w:rPr>
            </w:pPr>
          </w:p>
        </w:tc>
      </w:tr>
      <w:tr w:rsidR="004171E4" w:rsidRPr="004171E4" w14:paraId="2B679E6B" w14:textId="77777777" w:rsidTr="004171E4">
        <w:trPr>
          <w:tblCellSpacing w:w="0" w:type="dxa"/>
        </w:trPr>
        <w:tc>
          <w:tcPr>
            <w:tcW w:w="0" w:type="auto"/>
            <w:gridSpan w:val="2"/>
            <w:shd w:val="clear" w:color="auto" w:fill="FFFFFF"/>
            <w:hideMark/>
          </w:tcPr>
          <w:p w14:paraId="4A9E0661" w14:textId="28026A40" w:rsidR="004171E4" w:rsidRPr="004171E4" w:rsidRDefault="004171E4" w:rsidP="004171E4">
            <w:pPr>
              <w:spacing w:after="0" w:line="300" w:lineRule="atLeast"/>
              <w:rPr>
                <w:rFonts w:ascii="Arial" w:eastAsia="Times New Roman" w:hAnsi="Arial" w:cs="Arial"/>
                <w:color w:val="39394D"/>
                <w:kern w:val="0"/>
                <w:sz w:val="24"/>
                <w:szCs w:val="24"/>
                <w14:ligatures w14:val="none"/>
              </w:rPr>
            </w:pPr>
            <w:r w:rsidRPr="004171E4">
              <w:rPr>
                <w:rFonts w:ascii="Arial" w:eastAsia="Times New Roman" w:hAnsi="Arial" w:cs="Arial"/>
                <w:color w:val="39394D"/>
                <w:kern w:val="0"/>
                <w:sz w:val="24"/>
                <w:szCs w:val="24"/>
                <w14:ligatures w14:val="none"/>
              </w:rPr>
              <w:t xml:space="preserve"> They deliberated on their ongoing conservation efforts, including managing invasive species, improving the invasives policy, and creating awareness through posters and educational campaigns. Lastly, they explored potential cost savings</w:t>
            </w:r>
            <w:r w:rsidR="007F282F">
              <w:rPr>
                <w:rFonts w:ascii="Arial" w:eastAsia="Times New Roman" w:hAnsi="Arial" w:cs="Arial"/>
                <w:color w:val="39394D"/>
                <w:kern w:val="0"/>
                <w:sz w:val="24"/>
                <w:szCs w:val="24"/>
                <w14:ligatures w14:val="none"/>
              </w:rPr>
              <w:t xml:space="preserve"> to the town</w:t>
            </w:r>
            <w:r w:rsidRPr="004171E4">
              <w:rPr>
                <w:rFonts w:ascii="Arial" w:eastAsia="Times New Roman" w:hAnsi="Arial" w:cs="Arial"/>
                <w:color w:val="39394D"/>
                <w:kern w:val="0"/>
                <w:sz w:val="24"/>
                <w:szCs w:val="24"/>
                <w14:ligatures w14:val="none"/>
              </w:rPr>
              <w:t xml:space="preserve"> through waste reduction strategies, the implementation of curbside composting, the mapping of milfoil in </w:t>
            </w:r>
            <w:r w:rsidR="007F282F">
              <w:rPr>
                <w:rFonts w:ascii="Arial" w:eastAsia="Times New Roman" w:hAnsi="Arial" w:cs="Arial"/>
                <w:color w:val="39394D"/>
                <w:kern w:val="0"/>
                <w:sz w:val="24"/>
                <w:szCs w:val="24"/>
                <w14:ligatures w14:val="none"/>
              </w:rPr>
              <w:t xml:space="preserve">Cream </w:t>
            </w:r>
            <w:proofErr w:type="gramStart"/>
            <w:r w:rsidR="007F282F">
              <w:rPr>
                <w:rFonts w:ascii="Arial" w:eastAsia="Times New Roman" w:hAnsi="Arial" w:cs="Arial"/>
                <w:color w:val="39394D"/>
                <w:kern w:val="0"/>
                <w:sz w:val="24"/>
                <w:szCs w:val="24"/>
                <w14:ligatures w14:val="none"/>
              </w:rPr>
              <w:t xml:space="preserve">Hill </w:t>
            </w:r>
            <w:r w:rsidRPr="004171E4">
              <w:rPr>
                <w:rFonts w:ascii="Arial" w:eastAsia="Times New Roman" w:hAnsi="Arial" w:cs="Arial"/>
                <w:color w:val="39394D"/>
                <w:kern w:val="0"/>
                <w:sz w:val="24"/>
                <w:szCs w:val="24"/>
                <w14:ligatures w14:val="none"/>
              </w:rPr>
              <w:t xml:space="preserve"> lake</w:t>
            </w:r>
            <w:proofErr w:type="gramEnd"/>
            <w:r w:rsidR="007F282F">
              <w:rPr>
                <w:rFonts w:ascii="Arial" w:eastAsia="Times New Roman" w:hAnsi="Arial" w:cs="Arial"/>
                <w:color w:val="39394D"/>
                <w:kern w:val="0"/>
                <w:sz w:val="24"/>
                <w:szCs w:val="24"/>
                <w14:ligatures w14:val="none"/>
              </w:rPr>
              <w:t xml:space="preserve"> was also discussed</w:t>
            </w:r>
            <w:r w:rsidRPr="004171E4">
              <w:rPr>
                <w:rFonts w:ascii="Arial" w:eastAsia="Times New Roman" w:hAnsi="Arial" w:cs="Arial"/>
                <w:color w:val="39394D"/>
                <w:kern w:val="0"/>
                <w:sz w:val="24"/>
                <w:szCs w:val="24"/>
                <w14:ligatures w14:val="none"/>
              </w:rPr>
              <w:t>.</w:t>
            </w:r>
          </w:p>
        </w:tc>
      </w:tr>
      <w:tr w:rsidR="004171E4" w:rsidRPr="004171E4" w14:paraId="67167515" w14:textId="77777777" w:rsidTr="004171E4">
        <w:trPr>
          <w:trHeight w:val="480"/>
          <w:tblCellSpacing w:w="0" w:type="dxa"/>
        </w:trPr>
        <w:tc>
          <w:tcPr>
            <w:tcW w:w="0" w:type="auto"/>
            <w:shd w:val="clear" w:color="auto" w:fill="FFFFFF"/>
            <w:vAlign w:val="center"/>
            <w:hideMark/>
          </w:tcPr>
          <w:p w14:paraId="413526EB" w14:textId="77777777" w:rsidR="004171E4" w:rsidRPr="004171E4" w:rsidRDefault="004171E4" w:rsidP="004171E4">
            <w:pPr>
              <w:spacing w:after="0" w:line="300" w:lineRule="atLeast"/>
              <w:rPr>
                <w:rFonts w:ascii="Arial" w:eastAsia="Times New Roman" w:hAnsi="Arial" w:cs="Arial"/>
                <w:color w:val="39394D"/>
                <w:kern w:val="0"/>
                <w:sz w:val="24"/>
                <w:szCs w:val="24"/>
                <w14:ligatures w14:val="none"/>
              </w:rPr>
            </w:pPr>
          </w:p>
        </w:tc>
        <w:tc>
          <w:tcPr>
            <w:tcW w:w="0" w:type="auto"/>
            <w:shd w:val="clear" w:color="auto" w:fill="FFFFFF"/>
            <w:vAlign w:val="center"/>
            <w:hideMark/>
          </w:tcPr>
          <w:p w14:paraId="2F22DA1E" w14:textId="77777777" w:rsidR="004171E4" w:rsidRPr="004171E4" w:rsidRDefault="004171E4" w:rsidP="004171E4">
            <w:pPr>
              <w:spacing w:after="0" w:line="240" w:lineRule="auto"/>
              <w:rPr>
                <w:rFonts w:ascii="Times New Roman" w:eastAsia="Times New Roman" w:hAnsi="Times New Roman" w:cs="Times New Roman"/>
                <w:kern w:val="0"/>
                <w:sz w:val="20"/>
                <w:szCs w:val="20"/>
                <w14:ligatures w14:val="none"/>
              </w:rPr>
            </w:pPr>
          </w:p>
        </w:tc>
      </w:tr>
      <w:tr w:rsidR="004171E4" w:rsidRPr="004171E4" w14:paraId="217A79DE" w14:textId="77777777" w:rsidTr="004171E4">
        <w:trPr>
          <w:tblCellSpacing w:w="0" w:type="dxa"/>
        </w:trPr>
        <w:tc>
          <w:tcPr>
            <w:tcW w:w="0" w:type="auto"/>
            <w:gridSpan w:val="2"/>
            <w:shd w:val="clear" w:color="auto" w:fill="FFFFFF"/>
            <w:hideMark/>
          </w:tcPr>
          <w:p w14:paraId="63968BB5" w14:textId="77777777" w:rsidR="004171E4" w:rsidRPr="004171E4" w:rsidRDefault="004171E4" w:rsidP="004171E4">
            <w:pPr>
              <w:spacing w:after="0" w:line="300" w:lineRule="atLeast"/>
              <w:rPr>
                <w:rFonts w:ascii="Arial" w:eastAsia="Times New Roman" w:hAnsi="Arial" w:cs="Arial"/>
                <w:color w:val="39394D"/>
                <w:kern w:val="0"/>
                <w:sz w:val="24"/>
                <w:szCs w:val="24"/>
                <w14:ligatures w14:val="none"/>
              </w:rPr>
            </w:pPr>
            <w:r w:rsidRPr="004171E4">
              <w:rPr>
                <w:rFonts w:ascii="Arial" w:eastAsia="Times New Roman" w:hAnsi="Arial" w:cs="Arial"/>
                <w:b/>
                <w:bCs/>
                <w:color w:val="39394D"/>
                <w:kern w:val="0"/>
                <w:sz w:val="24"/>
                <w:szCs w:val="24"/>
                <w14:ligatures w14:val="none"/>
              </w:rPr>
              <w:t>Next steps</w:t>
            </w:r>
          </w:p>
        </w:tc>
      </w:tr>
      <w:tr w:rsidR="004171E4" w:rsidRPr="004171E4" w14:paraId="6921AA2A" w14:textId="77777777" w:rsidTr="004171E4">
        <w:trPr>
          <w:trHeight w:val="90"/>
          <w:tblCellSpacing w:w="0" w:type="dxa"/>
        </w:trPr>
        <w:tc>
          <w:tcPr>
            <w:tcW w:w="0" w:type="auto"/>
            <w:shd w:val="clear" w:color="auto" w:fill="FFFFFF"/>
            <w:vAlign w:val="center"/>
            <w:hideMark/>
          </w:tcPr>
          <w:p w14:paraId="72A20EB0" w14:textId="77777777" w:rsidR="004171E4" w:rsidRPr="004171E4" w:rsidRDefault="004171E4" w:rsidP="004171E4">
            <w:pPr>
              <w:spacing w:after="0" w:line="300" w:lineRule="atLeast"/>
              <w:rPr>
                <w:rFonts w:ascii="Arial" w:eastAsia="Times New Roman" w:hAnsi="Arial" w:cs="Arial"/>
                <w:color w:val="39394D"/>
                <w:kern w:val="0"/>
                <w:sz w:val="24"/>
                <w:szCs w:val="24"/>
                <w14:ligatures w14:val="none"/>
              </w:rPr>
            </w:pPr>
          </w:p>
        </w:tc>
        <w:tc>
          <w:tcPr>
            <w:tcW w:w="0" w:type="auto"/>
            <w:shd w:val="clear" w:color="auto" w:fill="FFFFFF"/>
            <w:vAlign w:val="center"/>
            <w:hideMark/>
          </w:tcPr>
          <w:p w14:paraId="4E1A7C5C" w14:textId="77777777" w:rsidR="004171E4" w:rsidRPr="004171E4" w:rsidRDefault="004171E4" w:rsidP="004171E4">
            <w:pPr>
              <w:spacing w:after="0" w:line="240" w:lineRule="auto"/>
              <w:rPr>
                <w:rFonts w:ascii="Times New Roman" w:eastAsia="Times New Roman" w:hAnsi="Times New Roman" w:cs="Times New Roman"/>
                <w:kern w:val="0"/>
                <w:sz w:val="20"/>
                <w:szCs w:val="20"/>
                <w14:ligatures w14:val="none"/>
              </w:rPr>
            </w:pPr>
          </w:p>
        </w:tc>
      </w:tr>
      <w:tr w:rsidR="004171E4" w:rsidRPr="004171E4" w14:paraId="06F47EEB" w14:textId="77777777" w:rsidTr="004171E4">
        <w:trPr>
          <w:tblCellSpacing w:w="0" w:type="dxa"/>
        </w:trPr>
        <w:tc>
          <w:tcPr>
            <w:tcW w:w="0" w:type="auto"/>
            <w:gridSpan w:val="2"/>
            <w:shd w:val="clear" w:color="auto" w:fill="FFFFFF"/>
            <w:hideMark/>
          </w:tcPr>
          <w:p w14:paraId="4B89F7CE" w14:textId="77777777" w:rsidR="004171E4" w:rsidRPr="004171E4" w:rsidRDefault="004171E4" w:rsidP="004171E4">
            <w:pPr>
              <w:spacing w:after="0" w:line="300" w:lineRule="atLeast"/>
              <w:rPr>
                <w:rFonts w:ascii="Arial" w:eastAsia="Times New Roman" w:hAnsi="Arial" w:cs="Arial"/>
                <w:color w:val="39394D"/>
                <w:kern w:val="0"/>
                <w:sz w:val="24"/>
                <w:szCs w:val="24"/>
                <w14:ligatures w14:val="none"/>
              </w:rPr>
            </w:pPr>
            <w:r w:rsidRPr="004171E4">
              <w:rPr>
                <w:rFonts w:ascii="Arial" w:eastAsia="Times New Roman" w:hAnsi="Arial" w:cs="Arial"/>
                <w:color w:val="39394D"/>
                <w:kern w:val="0"/>
                <w:sz w:val="24"/>
                <w:szCs w:val="24"/>
                <w14:ligatures w14:val="none"/>
              </w:rPr>
              <w:t>• Heidi to send the invasive plant policy draft to Margie, Katie, and Kate for their review and comments.</w:t>
            </w:r>
          </w:p>
        </w:tc>
      </w:tr>
      <w:tr w:rsidR="004171E4" w:rsidRPr="004171E4" w14:paraId="117F244F" w14:textId="77777777" w:rsidTr="004171E4">
        <w:trPr>
          <w:tblCellSpacing w:w="0" w:type="dxa"/>
        </w:trPr>
        <w:tc>
          <w:tcPr>
            <w:tcW w:w="0" w:type="auto"/>
            <w:gridSpan w:val="2"/>
            <w:shd w:val="clear" w:color="auto" w:fill="FFFFFF"/>
            <w:hideMark/>
          </w:tcPr>
          <w:p w14:paraId="6CB5B21E" w14:textId="77777777" w:rsidR="004171E4" w:rsidRPr="004171E4" w:rsidRDefault="004171E4" w:rsidP="004171E4">
            <w:pPr>
              <w:spacing w:after="0" w:line="300" w:lineRule="atLeast"/>
              <w:rPr>
                <w:rFonts w:ascii="Arial" w:eastAsia="Times New Roman" w:hAnsi="Arial" w:cs="Arial"/>
                <w:color w:val="39394D"/>
                <w:kern w:val="0"/>
                <w:sz w:val="24"/>
                <w:szCs w:val="24"/>
                <w14:ligatures w14:val="none"/>
              </w:rPr>
            </w:pPr>
            <w:r w:rsidRPr="004171E4">
              <w:rPr>
                <w:rFonts w:ascii="Arial" w:eastAsia="Times New Roman" w:hAnsi="Arial" w:cs="Arial"/>
                <w:color w:val="39394D"/>
                <w:kern w:val="0"/>
                <w:sz w:val="24"/>
                <w:szCs w:val="24"/>
                <w14:ligatures w14:val="none"/>
              </w:rPr>
              <w:t>• Margie to develop best management practices for equipment care to prevent the spread of invasives and include it in the invasive plant policy.</w:t>
            </w:r>
          </w:p>
        </w:tc>
      </w:tr>
      <w:tr w:rsidR="004171E4" w:rsidRPr="004171E4" w14:paraId="0ED26B29" w14:textId="77777777" w:rsidTr="004171E4">
        <w:trPr>
          <w:tblCellSpacing w:w="0" w:type="dxa"/>
        </w:trPr>
        <w:tc>
          <w:tcPr>
            <w:tcW w:w="0" w:type="auto"/>
            <w:gridSpan w:val="2"/>
            <w:shd w:val="clear" w:color="auto" w:fill="FFFFFF"/>
            <w:hideMark/>
          </w:tcPr>
          <w:p w14:paraId="55A0A478" w14:textId="77777777" w:rsidR="004171E4" w:rsidRPr="004171E4" w:rsidRDefault="004171E4" w:rsidP="004171E4">
            <w:pPr>
              <w:spacing w:after="0" w:line="300" w:lineRule="atLeast"/>
              <w:rPr>
                <w:rFonts w:ascii="Arial" w:eastAsia="Times New Roman" w:hAnsi="Arial" w:cs="Arial"/>
                <w:color w:val="39394D"/>
                <w:kern w:val="0"/>
                <w:sz w:val="24"/>
                <w:szCs w:val="24"/>
                <w14:ligatures w14:val="none"/>
              </w:rPr>
            </w:pPr>
            <w:r w:rsidRPr="004171E4">
              <w:rPr>
                <w:rFonts w:ascii="Arial" w:eastAsia="Times New Roman" w:hAnsi="Arial" w:cs="Arial"/>
                <w:color w:val="39394D"/>
                <w:kern w:val="0"/>
                <w:sz w:val="24"/>
                <w:szCs w:val="24"/>
                <w14:ligatures w14:val="none"/>
              </w:rPr>
              <w:t>• Margie to check and update the Conservation Commission website, including creating a section on invasives and native plants.</w:t>
            </w:r>
          </w:p>
        </w:tc>
      </w:tr>
      <w:tr w:rsidR="004171E4" w:rsidRPr="004171E4" w14:paraId="0E04CB84" w14:textId="77777777" w:rsidTr="004171E4">
        <w:trPr>
          <w:tblCellSpacing w:w="0" w:type="dxa"/>
        </w:trPr>
        <w:tc>
          <w:tcPr>
            <w:tcW w:w="0" w:type="auto"/>
            <w:gridSpan w:val="2"/>
            <w:shd w:val="clear" w:color="auto" w:fill="FFFFFF"/>
            <w:hideMark/>
          </w:tcPr>
          <w:p w14:paraId="3965B606" w14:textId="77777777" w:rsidR="004171E4" w:rsidRPr="004171E4" w:rsidRDefault="004171E4" w:rsidP="004171E4">
            <w:pPr>
              <w:spacing w:after="0" w:line="300" w:lineRule="atLeast"/>
              <w:rPr>
                <w:rFonts w:ascii="Arial" w:eastAsia="Times New Roman" w:hAnsi="Arial" w:cs="Arial"/>
                <w:color w:val="39394D"/>
                <w:kern w:val="0"/>
                <w:sz w:val="24"/>
                <w:szCs w:val="24"/>
                <w14:ligatures w14:val="none"/>
              </w:rPr>
            </w:pPr>
            <w:r w:rsidRPr="004171E4">
              <w:rPr>
                <w:rFonts w:ascii="Arial" w:eastAsia="Times New Roman" w:hAnsi="Arial" w:cs="Arial"/>
                <w:color w:val="39394D"/>
                <w:kern w:val="0"/>
                <w:sz w:val="24"/>
                <w:szCs w:val="24"/>
                <w14:ligatures w14:val="none"/>
              </w:rPr>
              <w:t>• Heidi to present the invasive plant policy to the Board of Selectmen and other relevant town entities like the Land Use department, Wetlands Commission, Zoning Commission, and Road Crew.</w:t>
            </w:r>
          </w:p>
        </w:tc>
      </w:tr>
      <w:tr w:rsidR="004171E4" w:rsidRPr="004171E4" w14:paraId="485B64CE" w14:textId="77777777" w:rsidTr="004171E4">
        <w:trPr>
          <w:tblCellSpacing w:w="0" w:type="dxa"/>
        </w:trPr>
        <w:tc>
          <w:tcPr>
            <w:tcW w:w="0" w:type="auto"/>
            <w:gridSpan w:val="2"/>
            <w:shd w:val="clear" w:color="auto" w:fill="FFFFFF"/>
            <w:hideMark/>
          </w:tcPr>
          <w:p w14:paraId="6900376E" w14:textId="77777777" w:rsidR="004171E4" w:rsidRPr="004171E4" w:rsidRDefault="004171E4" w:rsidP="004171E4">
            <w:pPr>
              <w:spacing w:after="0" w:line="300" w:lineRule="atLeast"/>
              <w:rPr>
                <w:rFonts w:ascii="Arial" w:eastAsia="Times New Roman" w:hAnsi="Arial" w:cs="Arial"/>
                <w:color w:val="39394D"/>
                <w:kern w:val="0"/>
                <w:sz w:val="24"/>
                <w:szCs w:val="24"/>
                <w14:ligatures w14:val="none"/>
              </w:rPr>
            </w:pPr>
            <w:r w:rsidRPr="004171E4">
              <w:rPr>
                <w:rFonts w:ascii="Arial" w:eastAsia="Times New Roman" w:hAnsi="Arial" w:cs="Arial"/>
                <w:color w:val="39394D"/>
                <w:kern w:val="0"/>
                <w:sz w:val="24"/>
                <w:szCs w:val="24"/>
                <w14:ligatures w14:val="none"/>
              </w:rPr>
              <w:t>• Heidi to create a new "wanted" poster for August featuring a different invasive plant species.</w:t>
            </w:r>
          </w:p>
        </w:tc>
      </w:tr>
      <w:tr w:rsidR="004171E4" w:rsidRPr="004171E4" w14:paraId="5D91C7A3" w14:textId="77777777" w:rsidTr="004171E4">
        <w:trPr>
          <w:tblCellSpacing w:w="0" w:type="dxa"/>
        </w:trPr>
        <w:tc>
          <w:tcPr>
            <w:tcW w:w="0" w:type="auto"/>
            <w:gridSpan w:val="2"/>
            <w:shd w:val="clear" w:color="auto" w:fill="FFFFFF"/>
            <w:hideMark/>
          </w:tcPr>
          <w:p w14:paraId="7537179D" w14:textId="77777777" w:rsidR="004171E4" w:rsidRPr="004171E4" w:rsidRDefault="004171E4" w:rsidP="004171E4">
            <w:pPr>
              <w:spacing w:after="0" w:line="300" w:lineRule="atLeast"/>
              <w:rPr>
                <w:rFonts w:ascii="Arial" w:eastAsia="Times New Roman" w:hAnsi="Arial" w:cs="Arial"/>
                <w:color w:val="39394D"/>
                <w:kern w:val="0"/>
                <w:sz w:val="24"/>
                <w:szCs w:val="24"/>
                <w14:ligatures w14:val="none"/>
              </w:rPr>
            </w:pPr>
            <w:r w:rsidRPr="004171E4">
              <w:rPr>
                <w:rFonts w:ascii="Arial" w:eastAsia="Times New Roman" w:hAnsi="Arial" w:cs="Arial"/>
                <w:color w:val="39394D"/>
                <w:kern w:val="0"/>
                <w:sz w:val="24"/>
                <w:szCs w:val="24"/>
                <w14:ligatures w14:val="none"/>
              </w:rPr>
              <w:t>• Deb and Katie to visit composting sites and develop a program to promote home composting.</w:t>
            </w:r>
          </w:p>
        </w:tc>
      </w:tr>
      <w:tr w:rsidR="004171E4" w:rsidRPr="004171E4" w14:paraId="12446096" w14:textId="77777777" w:rsidTr="004171E4">
        <w:trPr>
          <w:tblCellSpacing w:w="0" w:type="dxa"/>
        </w:trPr>
        <w:tc>
          <w:tcPr>
            <w:tcW w:w="0" w:type="auto"/>
            <w:gridSpan w:val="2"/>
            <w:shd w:val="clear" w:color="auto" w:fill="FFFFFF"/>
            <w:hideMark/>
          </w:tcPr>
          <w:p w14:paraId="3CA49DBE" w14:textId="77777777" w:rsidR="004171E4" w:rsidRPr="004171E4" w:rsidRDefault="004171E4" w:rsidP="004171E4">
            <w:pPr>
              <w:spacing w:after="0" w:line="300" w:lineRule="atLeast"/>
              <w:rPr>
                <w:rFonts w:ascii="Arial" w:eastAsia="Times New Roman" w:hAnsi="Arial" w:cs="Arial"/>
                <w:color w:val="39394D"/>
                <w:kern w:val="0"/>
                <w:sz w:val="24"/>
                <w:szCs w:val="24"/>
                <w14:ligatures w14:val="none"/>
              </w:rPr>
            </w:pPr>
            <w:r w:rsidRPr="004171E4">
              <w:rPr>
                <w:rFonts w:ascii="Arial" w:eastAsia="Times New Roman" w:hAnsi="Arial" w:cs="Arial"/>
                <w:color w:val="39394D"/>
                <w:kern w:val="0"/>
                <w:sz w:val="24"/>
                <w:szCs w:val="24"/>
                <w14:ligatures w14:val="none"/>
              </w:rPr>
              <w:t>• Heidi to meet with Gordon to discuss the composting analysis and potential grants for a curbside composting program.</w:t>
            </w:r>
          </w:p>
        </w:tc>
      </w:tr>
      <w:tr w:rsidR="004171E4" w:rsidRPr="004171E4" w14:paraId="2389E582" w14:textId="77777777" w:rsidTr="004171E4">
        <w:trPr>
          <w:tblCellSpacing w:w="0" w:type="dxa"/>
        </w:trPr>
        <w:tc>
          <w:tcPr>
            <w:tcW w:w="0" w:type="auto"/>
            <w:gridSpan w:val="2"/>
            <w:shd w:val="clear" w:color="auto" w:fill="FFFFFF"/>
            <w:hideMark/>
          </w:tcPr>
          <w:p w14:paraId="643A16CF" w14:textId="77777777" w:rsidR="004171E4" w:rsidRPr="004171E4" w:rsidRDefault="004171E4" w:rsidP="004171E4">
            <w:pPr>
              <w:spacing w:after="0" w:line="300" w:lineRule="atLeast"/>
              <w:rPr>
                <w:rFonts w:ascii="Arial" w:eastAsia="Times New Roman" w:hAnsi="Arial" w:cs="Arial"/>
                <w:color w:val="39394D"/>
                <w:kern w:val="0"/>
                <w:sz w:val="24"/>
                <w:szCs w:val="24"/>
                <w14:ligatures w14:val="none"/>
              </w:rPr>
            </w:pPr>
            <w:r w:rsidRPr="004171E4">
              <w:rPr>
                <w:rFonts w:ascii="Arial" w:eastAsia="Times New Roman" w:hAnsi="Arial" w:cs="Arial"/>
                <w:color w:val="39394D"/>
                <w:kern w:val="0"/>
                <w:sz w:val="24"/>
                <w:szCs w:val="24"/>
                <w14:ligatures w14:val="none"/>
              </w:rPr>
              <w:t>• Margie to research if there is any pending legislation or mandate from the state requiring residents to compost.</w:t>
            </w:r>
          </w:p>
        </w:tc>
      </w:tr>
      <w:tr w:rsidR="004171E4" w:rsidRPr="004171E4" w14:paraId="4ECE395F" w14:textId="77777777" w:rsidTr="004171E4">
        <w:trPr>
          <w:tblCellSpacing w:w="0" w:type="dxa"/>
        </w:trPr>
        <w:tc>
          <w:tcPr>
            <w:tcW w:w="0" w:type="auto"/>
            <w:gridSpan w:val="2"/>
            <w:shd w:val="clear" w:color="auto" w:fill="FFFFFF"/>
            <w:hideMark/>
          </w:tcPr>
          <w:p w14:paraId="7C366BB0" w14:textId="77777777" w:rsidR="004171E4" w:rsidRPr="004171E4" w:rsidRDefault="004171E4" w:rsidP="004171E4">
            <w:pPr>
              <w:spacing w:after="0" w:line="300" w:lineRule="atLeast"/>
              <w:rPr>
                <w:rFonts w:ascii="Arial" w:eastAsia="Times New Roman" w:hAnsi="Arial" w:cs="Arial"/>
                <w:color w:val="39394D"/>
                <w:kern w:val="0"/>
                <w:sz w:val="24"/>
                <w:szCs w:val="24"/>
                <w14:ligatures w14:val="none"/>
              </w:rPr>
            </w:pPr>
            <w:r w:rsidRPr="004171E4">
              <w:rPr>
                <w:rFonts w:ascii="Arial" w:eastAsia="Times New Roman" w:hAnsi="Arial" w:cs="Arial"/>
                <w:color w:val="39394D"/>
                <w:kern w:val="0"/>
                <w:sz w:val="24"/>
                <w:szCs w:val="24"/>
                <w14:ligatures w14:val="none"/>
              </w:rPr>
              <w:lastRenderedPageBreak/>
              <w:t>• Heidi to pay $50 each to two boys to catch fish in Cream Hill Lake, take photos, and create a poster of fish species in the lake.</w:t>
            </w:r>
          </w:p>
        </w:tc>
      </w:tr>
      <w:tr w:rsidR="004171E4" w:rsidRPr="004171E4" w14:paraId="1F159A4D" w14:textId="77777777" w:rsidTr="004171E4">
        <w:trPr>
          <w:tblCellSpacing w:w="0" w:type="dxa"/>
        </w:trPr>
        <w:tc>
          <w:tcPr>
            <w:tcW w:w="0" w:type="auto"/>
            <w:gridSpan w:val="2"/>
            <w:shd w:val="clear" w:color="auto" w:fill="FFFFFF"/>
            <w:hideMark/>
          </w:tcPr>
          <w:p w14:paraId="587BC3DB" w14:textId="77777777" w:rsidR="004171E4" w:rsidRPr="004171E4" w:rsidRDefault="004171E4" w:rsidP="004171E4">
            <w:pPr>
              <w:spacing w:after="0" w:line="300" w:lineRule="atLeast"/>
              <w:rPr>
                <w:rFonts w:ascii="Arial" w:eastAsia="Times New Roman" w:hAnsi="Arial" w:cs="Arial"/>
                <w:color w:val="39394D"/>
                <w:kern w:val="0"/>
                <w:sz w:val="24"/>
                <w:szCs w:val="24"/>
                <w14:ligatures w14:val="none"/>
              </w:rPr>
            </w:pPr>
            <w:r w:rsidRPr="004171E4">
              <w:rPr>
                <w:rFonts w:ascii="Arial" w:eastAsia="Times New Roman" w:hAnsi="Arial" w:cs="Arial"/>
                <w:color w:val="39394D"/>
                <w:kern w:val="0"/>
                <w:sz w:val="24"/>
                <w:szCs w:val="24"/>
                <w14:ligatures w14:val="none"/>
              </w:rPr>
              <w:t xml:space="preserve">• Heidi to purchase two </w:t>
            </w:r>
            <w:proofErr w:type="spellStart"/>
            <w:r w:rsidRPr="004171E4">
              <w:rPr>
                <w:rFonts w:ascii="Arial" w:eastAsia="Times New Roman" w:hAnsi="Arial" w:cs="Arial"/>
                <w:color w:val="39394D"/>
                <w:kern w:val="0"/>
                <w:sz w:val="24"/>
                <w:szCs w:val="24"/>
                <w14:ligatures w14:val="none"/>
              </w:rPr>
              <w:t>aquascopes</w:t>
            </w:r>
            <w:proofErr w:type="spellEnd"/>
            <w:r w:rsidRPr="004171E4">
              <w:rPr>
                <w:rFonts w:ascii="Arial" w:eastAsia="Times New Roman" w:hAnsi="Arial" w:cs="Arial"/>
                <w:color w:val="39394D"/>
                <w:kern w:val="0"/>
                <w:sz w:val="24"/>
                <w:szCs w:val="24"/>
                <w14:ligatures w14:val="none"/>
              </w:rPr>
              <w:t xml:space="preserve"> for approximately $200 for Ivan Miller and the lifeguards to conduct Secchi disc readings in the lake.</w:t>
            </w:r>
          </w:p>
        </w:tc>
      </w:tr>
      <w:tr w:rsidR="004171E4" w:rsidRPr="004171E4" w14:paraId="50D53015" w14:textId="77777777" w:rsidTr="004171E4">
        <w:trPr>
          <w:tblCellSpacing w:w="0" w:type="dxa"/>
        </w:trPr>
        <w:tc>
          <w:tcPr>
            <w:tcW w:w="0" w:type="auto"/>
            <w:gridSpan w:val="2"/>
            <w:shd w:val="clear" w:color="auto" w:fill="FFFFFF"/>
            <w:hideMark/>
          </w:tcPr>
          <w:p w14:paraId="1ACD4B79" w14:textId="77777777" w:rsidR="004171E4" w:rsidRPr="004171E4" w:rsidRDefault="004171E4" w:rsidP="004171E4">
            <w:pPr>
              <w:spacing w:after="0" w:line="300" w:lineRule="atLeast"/>
              <w:rPr>
                <w:rFonts w:ascii="Arial" w:eastAsia="Times New Roman" w:hAnsi="Arial" w:cs="Arial"/>
                <w:color w:val="39394D"/>
                <w:kern w:val="0"/>
                <w:sz w:val="24"/>
                <w:szCs w:val="24"/>
                <w14:ligatures w14:val="none"/>
              </w:rPr>
            </w:pPr>
            <w:r w:rsidRPr="004171E4">
              <w:rPr>
                <w:rFonts w:ascii="Arial" w:eastAsia="Times New Roman" w:hAnsi="Arial" w:cs="Arial"/>
                <w:color w:val="39394D"/>
                <w:kern w:val="0"/>
                <w:sz w:val="24"/>
                <w:szCs w:val="24"/>
                <w14:ligatures w14:val="none"/>
              </w:rPr>
              <w:t>• Heidi to circulate invoices for reimbursements and expenses approved during the meeting.</w:t>
            </w:r>
          </w:p>
        </w:tc>
      </w:tr>
      <w:tr w:rsidR="004171E4" w:rsidRPr="004171E4" w14:paraId="7A872CAD" w14:textId="77777777" w:rsidTr="004171E4">
        <w:trPr>
          <w:tblCellSpacing w:w="0" w:type="dxa"/>
        </w:trPr>
        <w:tc>
          <w:tcPr>
            <w:tcW w:w="0" w:type="auto"/>
            <w:gridSpan w:val="2"/>
            <w:tcBorders>
              <w:bottom w:val="single" w:sz="6" w:space="0" w:color="DEDEDE"/>
            </w:tcBorders>
            <w:shd w:val="clear" w:color="auto" w:fill="FFFFFF"/>
            <w:tcMar>
              <w:top w:w="330" w:type="dxa"/>
              <w:left w:w="0" w:type="dxa"/>
              <w:bottom w:w="0" w:type="dxa"/>
              <w:right w:w="0" w:type="dxa"/>
            </w:tcMar>
            <w:vAlign w:val="center"/>
            <w:hideMark/>
          </w:tcPr>
          <w:p w14:paraId="1DA26847" w14:textId="77777777" w:rsidR="004171E4" w:rsidRPr="004171E4" w:rsidRDefault="004171E4" w:rsidP="004171E4">
            <w:pPr>
              <w:spacing w:after="0" w:line="300" w:lineRule="atLeast"/>
              <w:rPr>
                <w:rFonts w:ascii="Arial" w:eastAsia="Times New Roman" w:hAnsi="Arial" w:cs="Arial"/>
                <w:color w:val="39394D"/>
                <w:kern w:val="0"/>
                <w:sz w:val="24"/>
                <w:szCs w:val="24"/>
                <w14:ligatures w14:val="none"/>
              </w:rPr>
            </w:pPr>
          </w:p>
        </w:tc>
      </w:tr>
      <w:tr w:rsidR="004171E4" w:rsidRPr="004171E4" w14:paraId="14B9158E" w14:textId="77777777" w:rsidTr="004171E4">
        <w:trPr>
          <w:tblCellSpacing w:w="0" w:type="dxa"/>
        </w:trPr>
        <w:tc>
          <w:tcPr>
            <w:tcW w:w="0" w:type="auto"/>
            <w:gridSpan w:val="2"/>
            <w:shd w:val="clear" w:color="auto" w:fill="FFFFFF"/>
            <w:tcMar>
              <w:top w:w="330" w:type="dxa"/>
              <w:left w:w="0" w:type="dxa"/>
              <w:bottom w:w="0" w:type="dxa"/>
              <w:right w:w="0" w:type="dxa"/>
            </w:tcMar>
            <w:vAlign w:val="center"/>
            <w:hideMark/>
          </w:tcPr>
          <w:p w14:paraId="2EC9F497" w14:textId="77777777" w:rsidR="004171E4" w:rsidRPr="004171E4" w:rsidRDefault="004171E4" w:rsidP="004171E4">
            <w:pPr>
              <w:spacing w:after="0" w:line="480" w:lineRule="atLeast"/>
              <w:rPr>
                <w:rFonts w:ascii="Times New Roman" w:eastAsia="Times New Roman" w:hAnsi="Times New Roman" w:cs="Times New Roman"/>
                <w:kern w:val="0"/>
                <w:sz w:val="20"/>
                <w:szCs w:val="20"/>
                <w14:ligatures w14:val="none"/>
              </w:rPr>
            </w:pPr>
          </w:p>
        </w:tc>
      </w:tr>
      <w:tr w:rsidR="004171E4" w:rsidRPr="004171E4" w14:paraId="1A1699F9" w14:textId="77777777" w:rsidTr="004171E4">
        <w:trPr>
          <w:tblCellSpacing w:w="0" w:type="dxa"/>
        </w:trPr>
        <w:tc>
          <w:tcPr>
            <w:tcW w:w="0" w:type="auto"/>
            <w:gridSpan w:val="2"/>
            <w:shd w:val="clear" w:color="auto" w:fill="FFFFFF"/>
            <w:hideMark/>
          </w:tcPr>
          <w:p w14:paraId="1B7CB41E" w14:textId="77777777" w:rsidR="004171E4" w:rsidRPr="004171E4" w:rsidRDefault="004171E4" w:rsidP="004171E4">
            <w:pPr>
              <w:spacing w:after="0" w:line="300" w:lineRule="atLeast"/>
              <w:rPr>
                <w:rFonts w:ascii="Arial" w:eastAsia="Times New Roman" w:hAnsi="Arial" w:cs="Arial"/>
                <w:color w:val="39394D"/>
                <w:kern w:val="0"/>
                <w:sz w:val="24"/>
                <w:szCs w:val="24"/>
                <w14:ligatures w14:val="none"/>
              </w:rPr>
            </w:pPr>
            <w:r w:rsidRPr="004171E4">
              <w:rPr>
                <w:rFonts w:ascii="Arial" w:eastAsia="Times New Roman" w:hAnsi="Arial" w:cs="Arial"/>
                <w:b/>
                <w:bCs/>
                <w:color w:val="39394D"/>
                <w:kern w:val="0"/>
                <w:sz w:val="24"/>
                <w:szCs w:val="24"/>
                <w14:ligatures w14:val="none"/>
              </w:rPr>
              <w:t>Summary</w:t>
            </w:r>
          </w:p>
        </w:tc>
      </w:tr>
      <w:tr w:rsidR="004171E4" w:rsidRPr="004171E4" w14:paraId="0D883549" w14:textId="77777777" w:rsidTr="004171E4">
        <w:trPr>
          <w:trHeight w:val="90"/>
          <w:tblCellSpacing w:w="0" w:type="dxa"/>
        </w:trPr>
        <w:tc>
          <w:tcPr>
            <w:tcW w:w="0" w:type="auto"/>
            <w:shd w:val="clear" w:color="auto" w:fill="FFFFFF"/>
            <w:vAlign w:val="center"/>
            <w:hideMark/>
          </w:tcPr>
          <w:p w14:paraId="701DAC56" w14:textId="77777777" w:rsidR="004171E4" w:rsidRPr="004171E4" w:rsidRDefault="004171E4" w:rsidP="004171E4">
            <w:pPr>
              <w:spacing w:after="0" w:line="300" w:lineRule="atLeast"/>
              <w:rPr>
                <w:rFonts w:ascii="Arial" w:eastAsia="Times New Roman" w:hAnsi="Arial" w:cs="Arial"/>
                <w:color w:val="39394D"/>
                <w:kern w:val="0"/>
                <w:sz w:val="24"/>
                <w:szCs w:val="24"/>
                <w14:ligatures w14:val="none"/>
              </w:rPr>
            </w:pPr>
          </w:p>
        </w:tc>
        <w:tc>
          <w:tcPr>
            <w:tcW w:w="0" w:type="auto"/>
            <w:shd w:val="clear" w:color="auto" w:fill="FFFFFF"/>
            <w:vAlign w:val="center"/>
            <w:hideMark/>
          </w:tcPr>
          <w:p w14:paraId="3D695900" w14:textId="77777777" w:rsidR="004171E4" w:rsidRPr="004171E4" w:rsidRDefault="004171E4" w:rsidP="004171E4">
            <w:pPr>
              <w:spacing w:after="0" w:line="240" w:lineRule="auto"/>
              <w:rPr>
                <w:rFonts w:ascii="Times New Roman" w:eastAsia="Times New Roman" w:hAnsi="Times New Roman" w:cs="Times New Roman"/>
                <w:kern w:val="0"/>
                <w:sz w:val="20"/>
                <w:szCs w:val="20"/>
                <w14:ligatures w14:val="none"/>
              </w:rPr>
            </w:pPr>
          </w:p>
        </w:tc>
      </w:tr>
      <w:tr w:rsidR="004171E4" w:rsidRPr="004171E4" w14:paraId="3166A148" w14:textId="77777777" w:rsidTr="004171E4">
        <w:trPr>
          <w:tblCellSpacing w:w="0" w:type="dxa"/>
        </w:trPr>
        <w:tc>
          <w:tcPr>
            <w:tcW w:w="0" w:type="auto"/>
            <w:gridSpan w:val="2"/>
            <w:shd w:val="clear" w:color="auto" w:fill="FFFFFF"/>
            <w:hideMark/>
          </w:tcPr>
          <w:p w14:paraId="3D70F4A8" w14:textId="77777777" w:rsidR="004171E4" w:rsidRPr="004171E4" w:rsidRDefault="004171E4" w:rsidP="004171E4">
            <w:pPr>
              <w:spacing w:after="0" w:line="300" w:lineRule="atLeast"/>
              <w:rPr>
                <w:rFonts w:ascii="Arial" w:eastAsia="Times New Roman" w:hAnsi="Arial" w:cs="Arial"/>
                <w:color w:val="39394D"/>
                <w:kern w:val="0"/>
                <w:sz w:val="24"/>
                <w:szCs w:val="24"/>
                <w14:ligatures w14:val="none"/>
              </w:rPr>
            </w:pPr>
            <w:r w:rsidRPr="004171E4">
              <w:rPr>
                <w:rFonts w:ascii="Arial" w:eastAsia="Times New Roman" w:hAnsi="Arial" w:cs="Arial"/>
                <w:b/>
                <w:bCs/>
                <w:color w:val="39394D"/>
                <w:kern w:val="0"/>
                <w:sz w:val="24"/>
                <w:szCs w:val="24"/>
                <w14:ligatures w14:val="none"/>
              </w:rPr>
              <w:t>Addressing Agenda Issues and Minutes</w:t>
            </w:r>
          </w:p>
        </w:tc>
      </w:tr>
      <w:tr w:rsidR="004171E4" w:rsidRPr="004171E4" w14:paraId="1FC366F6" w14:textId="77777777" w:rsidTr="004171E4">
        <w:trPr>
          <w:tblCellSpacing w:w="0" w:type="dxa"/>
        </w:trPr>
        <w:tc>
          <w:tcPr>
            <w:tcW w:w="0" w:type="auto"/>
            <w:gridSpan w:val="2"/>
            <w:shd w:val="clear" w:color="auto" w:fill="FFFFFF"/>
            <w:hideMark/>
          </w:tcPr>
          <w:p w14:paraId="49460F3D" w14:textId="49EEB2BA" w:rsidR="004171E4" w:rsidRPr="004171E4" w:rsidRDefault="004171E4" w:rsidP="004171E4">
            <w:pPr>
              <w:spacing w:after="0" w:line="300" w:lineRule="atLeast"/>
              <w:rPr>
                <w:rFonts w:ascii="Arial" w:eastAsia="Times New Roman" w:hAnsi="Arial" w:cs="Arial"/>
                <w:color w:val="39394D"/>
                <w:kern w:val="0"/>
                <w:sz w:val="24"/>
                <w:szCs w:val="24"/>
                <w14:ligatures w14:val="none"/>
              </w:rPr>
            </w:pPr>
            <w:r w:rsidRPr="004171E4">
              <w:rPr>
                <w:rFonts w:ascii="Arial" w:eastAsia="Times New Roman" w:hAnsi="Arial" w:cs="Arial"/>
                <w:color w:val="39394D"/>
                <w:kern w:val="0"/>
                <w:sz w:val="24"/>
                <w:szCs w:val="24"/>
                <w14:ligatures w14:val="none"/>
              </w:rPr>
              <w:t xml:space="preserve">Katherine, Conservation, and Deb discussed issues with the distribution and formatting of the meeting agenda. </w:t>
            </w:r>
            <w:r w:rsidR="007F282F">
              <w:rPr>
                <w:rFonts w:ascii="Arial" w:eastAsia="Times New Roman" w:hAnsi="Arial" w:cs="Arial"/>
                <w:color w:val="39394D"/>
                <w:kern w:val="0"/>
                <w:sz w:val="24"/>
                <w:szCs w:val="24"/>
                <w14:ligatures w14:val="none"/>
              </w:rPr>
              <w:t xml:space="preserve">The group </w:t>
            </w:r>
            <w:r w:rsidRPr="004171E4">
              <w:rPr>
                <w:rFonts w:ascii="Arial" w:eastAsia="Times New Roman" w:hAnsi="Arial" w:cs="Arial"/>
                <w:color w:val="39394D"/>
                <w:kern w:val="0"/>
                <w:sz w:val="24"/>
                <w:szCs w:val="24"/>
                <w14:ligatures w14:val="none"/>
              </w:rPr>
              <w:t>acknowledged the problem and agreed to send the agenda in a Word document format to all participants. There was also a discussion about the minutes of the previous meeting. Lisa suggested clarifying the group's role in supporting a legislative act to restrict railroad spraying of herbicides. The group agreed on this change, with Deb taking responsibility for making the modifications to the minutes.</w:t>
            </w:r>
          </w:p>
        </w:tc>
      </w:tr>
      <w:tr w:rsidR="004171E4" w:rsidRPr="004171E4" w14:paraId="0E54756F" w14:textId="77777777" w:rsidTr="007448C6">
        <w:trPr>
          <w:trHeight w:val="252"/>
          <w:tblCellSpacing w:w="0" w:type="dxa"/>
        </w:trPr>
        <w:tc>
          <w:tcPr>
            <w:tcW w:w="0" w:type="auto"/>
            <w:shd w:val="clear" w:color="auto" w:fill="FFFFFF"/>
            <w:vAlign w:val="center"/>
            <w:hideMark/>
          </w:tcPr>
          <w:p w14:paraId="2651B001" w14:textId="77777777" w:rsidR="004171E4" w:rsidRPr="004171E4" w:rsidRDefault="004171E4" w:rsidP="004171E4">
            <w:pPr>
              <w:spacing w:after="0" w:line="300" w:lineRule="atLeast"/>
              <w:rPr>
                <w:rFonts w:ascii="Arial" w:eastAsia="Times New Roman" w:hAnsi="Arial" w:cs="Arial"/>
                <w:color w:val="39394D"/>
                <w:kern w:val="0"/>
                <w:sz w:val="24"/>
                <w:szCs w:val="24"/>
                <w14:ligatures w14:val="none"/>
              </w:rPr>
            </w:pPr>
          </w:p>
        </w:tc>
        <w:tc>
          <w:tcPr>
            <w:tcW w:w="0" w:type="auto"/>
            <w:shd w:val="clear" w:color="auto" w:fill="FFFFFF"/>
            <w:vAlign w:val="center"/>
            <w:hideMark/>
          </w:tcPr>
          <w:p w14:paraId="26D9D887" w14:textId="77777777" w:rsidR="004171E4" w:rsidRPr="004171E4" w:rsidRDefault="004171E4" w:rsidP="004171E4">
            <w:pPr>
              <w:spacing w:after="0" w:line="240" w:lineRule="auto"/>
              <w:rPr>
                <w:rFonts w:ascii="Times New Roman" w:eastAsia="Times New Roman" w:hAnsi="Times New Roman" w:cs="Times New Roman"/>
                <w:kern w:val="0"/>
                <w:sz w:val="20"/>
                <w:szCs w:val="20"/>
                <w14:ligatures w14:val="none"/>
              </w:rPr>
            </w:pPr>
          </w:p>
        </w:tc>
      </w:tr>
      <w:tr w:rsidR="004171E4" w:rsidRPr="004171E4" w14:paraId="34C08C8B" w14:textId="77777777" w:rsidTr="004171E4">
        <w:trPr>
          <w:tblCellSpacing w:w="0" w:type="dxa"/>
        </w:trPr>
        <w:tc>
          <w:tcPr>
            <w:tcW w:w="0" w:type="auto"/>
            <w:gridSpan w:val="2"/>
            <w:shd w:val="clear" w:color="auto" w:fill="FFFFFF"/>
            <w:hideMark/>
          </w:tcPr>
          <w:p w14:paraId="5929D440" w14:textId="77777777" w:rsidR="004171E4" w:rsidRPr="004171E4" w:rsidRDefault="004171E4" w:rsidP="004171E4">
            <w:pPr>
              <w:spacing w:after="0" w:line="300" w:lineRule="atLeast"/>
              <w:rPr>
                <w:rFonts w:ascii="Arial" w:eastAsia="Times New Roman" w:hAnsi="Arial" w:cs="Arial"/>
                <w:color w:val="39394D"/>
                <w:kern w:val="0"/>
                <w:sz w:val="24"/>
                <w:szCs w:val="24"/>
                <w14:ligatures w14:val="none"/>
              </w:rPr>
            </w:pPr>
            <w:r w:rsidRPr="004171E4">
              <w:rPr>
                <w:rFonts w:ascii="Arial" w:eastAsia="Times New Roman" w:hAnsi="Arial" w:cs="Arial"/>
                <w:b/>
                <w:bCs/>
                <w:color w:val="39394D"/>
                <w:kern w:val="0"/>
                <w:sz w:val="24"/>
                <w:szCs w:val="24"/>
                <w14:ligatures w14:val="none"/>
              </w:rPr>
              <w:t>Revising Minutes for Composting Challenges</w:t>
            </w:r>
          </w:p>
        </w:tc>
      </w:tr>
      <w:tr w:rsidR="004171E4" w:rsidRPr="004171E4" w14:paraId="7AA2EEB5" w14:textId="77777777" w:rsidTr="004171E4">
        <w:trPr>
          <w:tblCellSpacing w:w="0" w:type="dxa"/>
        </w:trPr>
        <w:tc>
          <w:tcPr>
            <w:tcW w:w="0" w:type="auto"/>
            <w:gridSpan w:val="2"/>
            <w:shd w:val="clear" w:color="auto" w:fill="FFFFFF"/>
            <w:hideMark/>
          </w:tcPr>
          <w:p w14:paraId="59DC7C8C" w14:textId="77777777" w:rsidR="004171E4" w:rsidRPr="004171E4" w:rsidRDefault="004171E4" w:rsidP="004171E4">
            <w:pPr>
              <w:spacing w:after="0" w:line="300" w:lineRule="atLeast"/>
              <w:rPr>
                <w:rFonts w:ascii="Arial" w:eastAsia="Times New Roman" w:hAnsi="Arial" w:cs="Arial"/>
                <w:color w:val="39394D"/>
                <w:kern w:val="0"/>
                <w:sz w:val="24"/>
                <w:szCs w:val="24"/>
                <w14:ligatures w14:val="none"/>
              </w:rPr>
            </w:pPr>
            <w:r w:rsidRPr="004171E4">
              <w:rPr>
                <w:rFonts w:ascii="Arial" w:eastAsia="Times New Roman" w:hAnsi="Arial" w:cs="Arial"/>
                <w:color w:val="39394D"/>
                <w:kern w:val="0"/>
                <w:sz w:val="24"/>
                <w:szCs w:val="24"/>
                <w14:ligatures w14:val="none"/>
              </w:rPr>
              <w:t xml:space="preserve">Lisa brought up that progress </w:t>
            </w:r>
            <w:proofErr w:type="gramStart"/>
            <w:r w:rsidRPr="004171E4">
              <w:rPr>
                <w:rFonts w:ascii="Arial" w:eastAsia="Times New Roman" w:hAnsi="Arial" w:cs="Arial"/>
                <w:color w:val="39394D"/>
                <w:kern w:val="0"/>
                <w:sz w:val="24"/>
                <w:szCs w:val="24"/>
                <w14:ligatures w14:val="none"/>
              </w:rPr>
              <w:t>on</w:t>
            </w:r>
            <w:proofErr w:type="gramEnd"/>
            <w:r w:rsidRPr="004171E4">
              <w:rPr>
                <w:rFonts w:ascii="Arial" w:eastAsia="Times New Roman" w:hAnsi="Arial" w:cs="Arial"/>
                <w:color w:val="39394D"/>
                <w:kern w:val="0"/>
                <w:sz w:val="24"/>
                <w:szCs w:val="24"/>
                <w14:ligatures w14:val="none"/>
              </w:rPr>
              <w:t xml:space="preserve"> composting and hydrology was slow. Katherine suggested framing ongoing work as "challenges" rather than "failures". The team agreed to revise the minutes to reflect their successes like filling a commissioner seat, while also listing composting, hydrology, and water testing as areas needing more work.</w:t>
            </w:r>
          </w:p>
        </w:tc>
      </w:tr>
      <w:tr w:rsidR="004171E4" w:rsidRPr="004171E4" w14:paraId="7B31ECE2" w14:textId="77777777" w:rsidTr="004171E4">
        <w:trPr>
          <w:trHeight w:val="300"/>
          <w:tblCellSpacing w:w="0" w:type="dxa"/>
        </w:trPr>
        <w:tc>
          <w:tcPr>
            <w:tcW w:w="0" w:type="auto"/>
            <w:shd w:val="clear" w:color="auto" w:fill="FFFFFF"/>
            <w:vAlign w:val="center"/>
            <w:hideMark/>
          </w:tcPr>
          <w:p w14:paraId="57AC8C84" w14:textId="77777777" w:rsidR="004171E4" w:rsidRPr="004171E4" w:rsidRDefault="004171E4" w:rsidP="004171E4">
            <w:pPr>
              <w:spacing w:after="0" w:line="300" w:lineRule="atLeast"/>
              <w:rPr>
                <w:rFonts w:ascii="Arial" w:eastAsia="Times New Roman" w:hAnsi="Arial" w:cs="Arial"/>
                <w:color w:val="39394D"/>
                <w:kern w:val="0"/>
                <w:sz w:val="24"/>
                <w:szCs w:val="24"/>
                <w14:ligatures w14:val="none"/>
              </w:rPr>
            </w:pPr>
          </w:p>
        </w:tc>
        <w:tc>
          <w:tcPr>
            <w:tcW w:w="0" w:type="auto"/>
            <w:shd w:val="clear" w:color="auto" w:fill="FFFFFF"/>
            <w:vAlign w:val="center"/>
            <w:hideMark/>
          </w:tcPr>
          <w:p w14:paraId="11977A0D" w14:textId="77777777" w:rsidR="004171E4" w:rsidRPr="004171E4" w:rsidRDefault="004171E4" w:rsidP="004171E4">
            <w:pPr>
              <w:spacing w:after="0" w:line="240" w:lineRule="auto"/>
              <w:rPr>
                <w:rFonts w:ascii="Times New Roman" w:eastAsia="Times New Roman" w:hAnsi="Times New Roman" w:cs="Times New Roman"/>
                <w:kern w:val="0"/>
                <w:sz w:val="20"/>
                <w:szCs w:val="20"/>
                <w14:ligatures w14:val="none"/>
              </w:rPr>
            </w:pPr>
          </w:p>
        </w:tc>
      </w:tr>
      <w:tr w:rsidR="004171E4" w:rsidRPr="004171E4" w14:paraId="15D29E81" w14:textId="77777777" w:rsidTr="004171E4">
        <w:trPr>
          <w:tblCellSpacing w:w="0" w:type="dxa"/>
        </w:trPr>
        <w:tc>
          <w:tcPr>
            <w:tcW w:w="0" w:type="auto"/>
            <w:gridSpan w:val="2"/>
            <w:shd w:val="clear" w:color="auto" w:fill="FFFFFF"/>
            <w:hideMark/>
          </w:tcPr>
          <w:p w14:paraId="455981BA" w14:textId="77777777" w:rsidR="004171E4" w:rsidRPr="004171E4" w:rsidRDefault="004171E4" w:rsidP="004171E4">
            <w:pPr>
              <w:spacing w:after="0" w:line="300" w:lineRule="atLeast"/>
              <w:rPr>
                <w:rFonts w:ascii="Arial" w:eastAsia="Times New Roman" w:hAnsi="Arial" w:cs="Arial"/>
                <w:color w:val="39394D"/>
                <w:kern w:val="0"/>
                <w:sz w:val="24"/>
                <w:szCs w:val="24"/>
                <w14:ligatures w14:val="none"/>
              </w:rPr>
            </w:pPr>
            <w:r w:rsidRPr="004171E4">
              <w:rPr>
                <w:rFonts w:ascii="Arial" w:eastAsia="Times New Roman" w:hAnsi="Arial" w:cs="Arial"/>
                <w:b/>
                <w:bCs/>
                <w:color w:val="39394D"/>
                <w:kern w:val="0"/>
                <w:sz w:val="24"/>
                <w:szCs w:val="24"/>
                <w14:ligatures w14:val="none"/>
              </w:rPr>
              <w:t>Budget Discussion and Fiscal Responsibilities</w:t>
            </w:r>
          </w:p>
        </w:tc>
      </w:tr>
      <w:tr w:rsidR="004171E4" w:rsidRPr="004171E4" w14:paraId="3C43D682" w14:textId="77777777" w:rsidTr="004171E4">
        <w:trPr>
          <w:tblCellSpacing w:w="0" w:type="dxa"/>
        </w:trPr>
        <w:tc>
          <w:tcPr>
            <w:tcW w:w="0" w:type="auto"/>
            <w:gridSpan w:val="2"/>
            <w:shd w:val="clear" w:color="auto" w:fill="FFFFFF"/>
            <w:hideMark/>
          </w:tcPr>
          <w:p w14:paraId="164FB8F2" w14:textId="77777777" w:rsidR="004171E4" w:rsidRDefault="004171E4" w:rsidP="004171E4">
            <w:pPr>
              <w:spacing w:after="0" w:line="300" w:lineRule="atLeast"/>
              <w:rPr>
                <w:rFonts w:ascii="Arial" w:eastAsia="Times New Roman" w:hAnsi="Arial" w:cs="Arial"/>
                <w:color w:val="39394D"/>
                <w:kern w:val="0"/>
                <w:sz w:val="24"/>
                <w:szCs w:val="24"/>
                <w14:ligatures w14:val="none"/>
              </w:rPr>
            </w:pPr>
            <w:r w:rsidRPr="004171E4">
              <w:rPr>
                <w:rFonts w:ascii="Arial" w:eastAsia="Times New Roman" w:hAnsi="Arial" w:cs="Arial"/>
                <w:color w:val="39394D"/>
                <w:kern w:val="0"/>
                <w:sz w:val="24"/>
                <w:szCs w:val="24"/>
                <w14:ligatures w14:val="none"/>
              </w:rPr>
              <w:t xml:space="preserve">The team discussed the remaining budget for the year and the need for careful expenditure. They clarified a confusion regarding an invoice for the Housatonic Meadows Project, agreeing to resubmit the balance to cover labor costs., reimbursed a member for </w:t>
            </w:r>
            <w:r w:rsidR="007F282F">
              <w:rPr>
                <w:rFonts w:ascii="Arial" w:eastAsia="Times New Roman" w:hAnsi="Arial" w:cs="Arial"/>
                <w:color w:val="39394D"/>
                <w:kern w:val="0"/>
                <w:sz w:val="24"/>
                <w:szCs w:val="24"/>
                <w14:ligatures w14:val="none"/>
              </w:rPr>
              <w:t>CACIWC</w:t>
            </w:r>
            <w:r w:rsidRPr="004171E4">
              <w:rPr>
                <w:rFonts w:ascii="Arial" w:eastAsia="Times New Roman" w:hAnsi="Arial" w:cs="Arial"/>
                <w:color w:val="39394D"/>
                <w:kern w:val="0"/>
                <w:sz w:val="24"/>
                <w:szCs w:val="24"/>
                <w14:ligatures w14:val="none"/>
              </w:rPr>
              <w:t xml:space="preserve"> membership dues, and considered purchasing Buckthorn Blasters for the Ag Fair. They assigned M the task of researching legislative changes in Connecticut regarding the application of herbicides.</w:t>
            </w:r>
          </w:p>
          <w:p w14:paraId="1E6754AA" w14:textId="77777777" w:rsidR="00C53B1E" w:rsidRDefault="00C53B1E" w:rsidP="004171E4">
            <w:pPr>
              <w:spacing w:after="0" w:line="300" w:lineRule="atLeast"/>
              <w:rPr>
                <w:rFonts w:ascii="Arial" w:eastAsia="Times New Roman" w:hAnsi="Arial" w:cs="Arial"/>
                <w:color w:val="39394D"/>
                <w:kern w:val="0"/>
                <w:sz w:val="24"/>
                <w:szCs w:val="24"/>
                <w14:ligatures w14:val="none"/>
              </w:rPr>
            </w:pPr>
          </w:p>
          <w:p w14:paraId="4C177DD9" w14:textId="3DF78F46" w:rsidR="00AF102B" w:rsidRPr="004171E4" w:rsidRDefault="00AF102B" w:rsidP="004171E4">
            <w:pPr>
              <w:spacing w:after="0" w:line="300" w:lineRule="atLeast"/>
              <w:rPr>
                <w:rFonts w:ascii="Arial" w:eastAsia="Times New Roman" w:hAnsi="Arial" w:cs="Arial"/>
                <w:color w:val="39394D"/>
                <w:kern w:val="0"/>
                <w:sz w:val="24"/>
                <w:szCs w:val="24"/>
                <w14:ligatures w14:val="none"/>
              </w:rPr>
            </w:pPr>
          </w:p>
        </w:tc>
      </w:tr>
      <w:tr w:rsidR="00C53B1E" w:rsidRPr="004171E4" w14:paraId="27488A1C" w14:textId="77777777" w:rsidTr="00367BDE">
        <w:trPr>
          <w:trHeight w:val="300"/>
          <w:tblCellSpacing w:w="0" w:type="dxa"/>
        </w:trPr>
        <w:tc>
          <w:tcPr>
            <w:tcW w:w="0" w:type="auto"/>
            <w:shd w:val="clear" w:color="auto" w:fill="FFFFFF"/>
            <w:hideMark/>
          </w:tcPr>
          <w:p w14:paraId="7756D600" w14:textId="77777777" w:rsidR="00C53B1E" w:rsidRDefault="00C53B1E" w:rsidP="00C53B1E">
            <w:pPr>
              <w:spacing w:after="0" w:line="300" w:lineRule="atLeast"/>
              <w:rPr>
                <w:rFonts w:ascii="Arial" w:eastAsia="Times New Roman" w:hAnsi="Arial" w:cs="Arial"/>
                <w:b/>
                <w:bCs/>
                <w:color w:val="39394D"/>
                <w:kern w:val="0"/>
                <w:sz w:val="24"/>
                <w:szCs w:val="24"/>
                <w14:ligatures w14:val="none"/>
              </w:rPr>
            </w:pPr>
            <w:r w:rsidRPr="004171E4">
              <w:rPr>
                <w:rFonts w:ascii="Arial" w:eastAsia="Times New Roman" w:hAnsi="Arial" w:cs="Arial"/>
                <w:b/>
                <w:bCs/>
                <w:color w:val="39394D"/>
                <w:kern w:val="0"/>
                <w:sz w:val="24"/>
                <w:szCs w:val="24"/>
                <w14:ligatures w14:val="none"/>
              </w:rPr>
              <w:t>Invasive Species Management and Education</w:t>
            </w:r>
          </w:p>
          <w:p w14:paraId="1189098E" w14:textId="48A732B9" w:rsidR="00C53B1E" w:rsidRPr="004171E4" w:rsidRDefault="00C53B1E" w:rsidP="00C53B1E">
            <w:pPr>
              <w:spacing w:after="0" w:line="300" w:lineRule="atLeast"/>
              <w:rPr>
                <w:rFonts w:ascii="Arial" w:eastAsia="Times New Roman" w:hAnsi="Arial" w:cs="Arial"/>
                <w:color w:val="39394D"/>
                <w:kern w:val="0"/>
                <w:sz w:val="24"/>
                <w:szCs w:val="24"/>
                <w14:ligatures w14:val="none"/>
              </w:rPr>
            </w:pPr>
          </w:p>
        </w:tc>
        <w:tc>
          <w:tcPr>
            <w:tcW w:w="0" w:type="auto"/>
            <w:shd w:val="clear" w:color="auto" w:fill="FFFFFF"/>
            <w:vAlign w:val="center"/>
            <w:hideMark/>
          </w:tcPr>
          <w:p w14:paraId="51403545" w14:textId="77777777" w:rsidR="00C53B1E" w:rsidRPr="004171E4" w:rsidRDefault="00C53B1E" w:rsidP="00C53B1E">
            <w:pPr>
              <w:spacing w:after="0" w:line="240" w:lineRule="auto"/>
              <w:rPr>
                <w:rFonts w:ascii="Times New Roman" w:eastAsia="Times New Roman" w:hAnsi="Times New Roman" w:cs="Times New Roman"/>
                <w:kern w:val="0"/>
                <w:sz w:val="20"/>
                <w:szCs w:val="20"/>
                <w14:ligatures w14:val="none"/>
              </w:rPr>
            </w:pPr>
          </w:p>
        </w:tc>
      </w:tr>
      <w:tr w:rsidR="00C53B1E" w:rsidRPr="004171E4" w14:paraId="50BDDEB7" w14:textId="77777777" w:rsidTr="004171E4">
        <w:trPr>
          <w:tblCellSpacing w:w="0" w:type="dxa"/>
        </w:trPr>
        <w:tc>
          <w:tcPr>
            <w:tcW w:w="0" w:type="auto"/>
            <w:gridSpan w:val="2"/>
            <w:shd w:val="clear" w:color="auto" w:fill="FFFFFF"/>
            <w:hideMark/>
          </w:tcPr>
          <w:p w14:paraId="24E7192F" w14:textId="2B17DFAD" w:rsidR="00C53B1E" w:rsidRPr="004171E4" w:rsidRDefault="00C53B1E" w:rsidP="00C53B1E">
            <w:pPr>
              <w:spacing w:after="0" w:line="300" w:lineRule="atLeast"/>
              <w:rPr>
                <w:rFonts w:ascii="Arial" w:eastAsia="Times New Roman" w:hAnsi="Arial" w:cs="Arial"/>
                <w:color w:val="39394D"/>
                <w:kern w:val="0"/>
                <w:sz w:val="24"/>
                <w:szCs w:val="24"/>
                <w14:ligatures w14:val="none"/>
              </w:rPr>
            </w:pPr>
          </w:p>
        </w:tc>
      </w:tr>
      <w:tr w:rsidR="00C53B1E" w:rsidRPr="004171E4" w14:paraId="263D614B" w14:textId="77777777" w:rsidTr="004171E4">
        <w:trPr>
          <w:tblCellSpacing w:w="0" w:type="dxa"/>
        </w:trPr>
        <w:tc>
          <w:tcPr>
            <w:tcW w:w="0" w:type="auto"/>
            <w:gridSpan w:val="2"/>
            <w:shd w:val="clear" w:color="auto" w:fill="FFFFFF"/>
            <w:hideMark/>
          </w:tcPr>
          <w:p w14:paraId="1F15E6A1" w14:textId="09396AD9" w:rsidR="00C53B1E" w:rsidRPr="004171E4" w:rsidRDefault="00C53B1E" w:rsidP="00C53B1E">
            <w:pPr>
              <w:spacing w:after="0" w:line="300" w:lineRule="atLeast"/>
              <w:rPr>
                <w:rFonts w:ascii="Arial" w:eastAsia="Times New Roman" w:hAnsi="Arial" w:cs="Arial"/>
                <w:color w:val="39394D"/>
                <w:kern w:val="0"/>
                <w:sz w:val="24"/>
                <w:szCs w:val="24"/>
                <w14:ligatures w14:val="none"/>
              </w:rPr>
            </w:pPr>
            <w:r w:rsidRPr="004171E4">
              <w:rPr>
                <w:rFonts w:ascii="Arial" w:eastAsia="Times New Roman" w:hAnsi="Arial" w:cs="Arial"/>
                <w:color w:val="39394D"/>
                <w:kern w:val="0"/>
                <w:sz w:val="24"/>
                <w:szCs w:val="24"/>
                <w14:ligatures w14:val="none"/>
              </w:rPr>
              <w:t xml:space="preserve"> The team, led by Lisa, planned to review and finalize the invasive species policy, with a focus on tightening it up. They also discussed the ongoing plan</w:t>
            </w:r>
            <w:r>
              <w:rPr>
                <w:rFonts w:ascii="Arial" w:eastAsia="Times New Roman" w:hAnsi="Arial" w:cs="Arial"/>
                <w:color w:val="39394D"/>
                <w:kern w:val="0"/>
                <w:sz w:val="24"/>
                <w:szCs w:val="24"/>
                <w14:ligatures w14:val="none"/>
              </w:rPr>
              <w:t xml:space="preserve"> </w:t>
            </w:r>
            <w:r w:rsidRPr="004171E4">
              <w:rPr>
                <w:rFonts w:ascii="Arial" w:eastAsia="Times New Roman" w:hAnsi="Arial" w:cs="Arial"/>
                <w:color w:val="39394D"/>
                <w:kern w:val="0"/>
                <w:sz w:val="24"/>
                <w:szCs w:val="24"/>
                <w14:ligatures w14:val="none"/>
              </w:rPr>
              <w:t>presentation to the board of selectmen. The team debated strategies for presenting information to Gordon and the importance of attending meetings to ensure speaking time.</w:t>
            </w:r>
            <w:r>
              <w:rPr>
                <w:rFonts w:ascii="Arial" w:eastAsia="Times New Roman" w:hAnsi="Arial" w:cs="Arial"/>
                <w:color w:val="39394D"/>
                <w:kern w:val="0"/>
                <w:sz w:val="24"/>
                <w:szCs w:val="24"/>
                <w14:ligatures w14:val="none"/>
              </w:rPr>
              <w:t xml:space="preserve"> Heidi to present and arrange speaking time.</w:t>
            </w:r>
          </w:p>
        </w:tc>
      </w:tr>
      <w:tr w:rsidR="00C53B1E" w:rsidRPr="004171E4" w14:paraId="3ECF4B9A" w14:textId="77777777" w:rsidTr="004171E4">
        <w:trPr>
          <w:trHeight w:val="300"/>
          <w:tblCellSpacing w:w="0" w:type="dxa"/>
        </w:trPr>
        <w:tc>
          <w:tcPr>
            <w:tcW w:w="0" w:type="auto"/>
            <w:shd w:val="clear" w:color="auto" w:fill="FFFFFF"/>
            <w:vAlign w:val="center"/>
            <w:hideMark/>
          </w:tcPr>
          <w:p w14:paraId="1BCA3392" w14:textId="77777777" w:rsidR="00C53B1E" w:rsidRPr="004171E4" w:rsidRDefault="00C53B1E" w:rsidP="00C53B1E">
            <w:pPr>
              <w:spacing w:after="0" w:line="300" w:lineRule="atLeast"/>
              <w:rPr>
                <w:rFonts w:ascii="Arial" w:eastAsia="Times New Roman" w:hAnsi="Arial" w:cs="Arial"/>
                <w:color w:val="39394D"/>
                <w:kern w:val="0"/>
                <w:sz w:val="24"/>
                <w:szCs w:val="24"/>
                <w14:ligatures w14:val="none"/>
              </w:rPr>
            </w:pPr>
          </w:p>
        </w:tc>
        <w:tc>
          <w:tcPr>
            <w:tcW w:w="0" w:type="auto"/>
            <w:shd w:val="clear" w:color="auto" w:fill="FFFFFF"/>
            <w:vAlign w:val="center"/>
            <w:hideMark/>
          </w:tcPr>
          <w:p w14:paraId="372919CB" w14:textId="77777777" w:rsidR="00C53B1E" w:rsidRPr="004171E4" w:rsidRDefault="00C53B1E" w:rsidP="00C53B1E">
            <w:pPr>
              <w:spacing w:after="0" w:line="240" w:lineRule="auto"/>
              <w:rPr>
                <w:rFonts w:ascii="Times New Roman" w:eastAsia="Times New Roman" w:hAnsi="Times New Roman" w:cs="Times New Roman"/>
                <w:kern w:val="0"/>
                <w:sz w:val="20"/>
                <w:szCs w:val="20"/>
                <w14:ligatures w14:val="none"/>
              </w:rPr>
            </w:pPr>
          </w:p>
        </w:tc>
      </w:tr>
      <w:tr w:rsidR="00C53B1E" w:rsidRPr="004171E4" w14:paraId="196AB084" w14:textId="77777777" w:rsidTr="00C53B1E">
        <w:trPr>
          <w:tblCellSpacing w:w="0" w:type="dxa"/>
        </w:trPr>
        <w:tc>
          <w:tcPr>
            <w:tcW w:w="0" w:type="auto"/>
            <w:gridSpan w:val="2"/>
            <w:shd w:val="clear" w:color="auto" w:fill="FFFFFF"/>
          </w:tcPr>
          <w:p w14:paraId="31941808" w14:textId="2967B913" w:rsidR="00C53B1E" w:rsidRPr="004171E4" w:rsidRDefault="00C53B1E" w:rsidP="00C53B1E">
            <w:pPr>
              <w:spacing w:after="0" w:line="300" w:lineRule="atLeast"/>
              <w:rPr>
                <w:rFonts w:ascii="Arial" w:eastAsia="Times New Roman" w:hAnsi="Arial" w:cs="Arial"/>
                <w:color w:val="39394D"/>
                <w:kern w:val="0"/>
                <w:sz w:val="24"/>
                <w:szCs w:val="24"/>
                <w14:ligatures w14:val="none"/>
              </w:rPr>
            </w:pPr>
          </w:p>
        </w:tc>
      </w:tr>
      <w:tr w:rsidR="00C53B1E" w:rsidRPr="004171E4" w14:paraId="55275B5C" w14:textId="77777777" w:rsidTr="004171E4">
        <w:trPr>
          <w:tblCellSpacing w:w="0" w:type="dxa"/>
        </w:trPr>
        <w:tc>
          <w:tcPr>
            <w:tcW w:w="0" w:type="auto"/>
            <w:gridSpan w:val="2"/>
            <w:shd w:val="clear" w:color="auto" w:fill="FFFFFF"/>
            <w:hideMark/>
          </w:tcPr>
          <w:p w14:paraId="16074072" w14:textId="77777777" w:rsidR="00C53B1E" w:rsidRDefault="00C53B1E" w:rsidP="00C53B1E">
            <w:pPr>
              <w:spacing w:after="0" w:line="300" w:lineRule="atLeast"/>
              <w:rPr>
                <w:rFonts w:ascii="Arial" w:eastAsia="Times New Roman" w:hAnsi="Arial" w:cs="Arial"/>
                <w:color w:val="39394D"/>
                <w:kern w:val="0"/>
                <w:sz w:val="24"/>
                <w:szCs w:val="24"/>
                <w14:ligatures w14:val="none"/>
              </w:rPr>
            </w:pPr>
            <w:r w:rsidRPr="004171E4">
              <w:rPr>
                <w:rFonts w:ascii="Arial" w:eastAsia="Times New Roman" w:hAnsi="Arial" w:cs="Arial"/>
                <w:color w:val="39394D"/>
                <w:kern w:val="0"/>
                <w:sz w:val="24"/>
                <w:szCs w:val="24"/>
                <w14:ligatures w14:val="none"/>
              </w:rPr>
              <w:t xml:space="preserve">Deb highlighted the need to be practical when discussing with the town about managing invasive species, suggesting that the town should take the lead due to their existing control measures. She also emphasized the importance of education and sharing best </w:t>
            </w:r>
            <w:r w:rsidRPr="004171E4">
              <w:rPr>
                <w:rFonts w:ascii="Arial" w:eastAsia="Times New Roman" w:hAnsi="Arial" w:cs="Arial"/>
                <w:color w:val="39394D"/>
                <w:kern w:val="0"/>
                <w:sz w:val="24"/>
                <w:szCs w:val="24"/>
                <w14:ligatures w14:val="none"/>
              </w:rPr>
              <w:lastRenderedPageBreak/>
              <w:t xml:space="preserve">management practices for equipment. Margie agreed to lead this initiative, and it was suggested that she present her findings </w:t>
            </w:r>
            <w:r>
              <w:rPr>
                <w:rFonts w:ascii="Arial" w:eastAsia="Times New Roman" w:hAnsi="Arial" w:cs="Arial"/>
                <w:color w:val="39394D"/>
                <w:kern w:val="0"/>
                <w:sz w:val="24"/>
                <w:szCs w:val="24"/>
                <w14:ligatures w14:val="none"/>
              </w:rPr>
              <w:t xml:space="preserve">of </w:t>
            </w:r>
            <w:r w:rsidRPr="004171E4">
              <w:rPr>
                <w:rFonts w:ascii="Arial" w:eastAsia="Times New Roman" w:hAnsi="Arial" w:cs="Arial"/>
                <w:color w:val="39394D"/>
                <w:kern w:val="0"/>
                <w:sz w:val="24"/>
                <w:szCs w:val="24"/>
                <w14:ligatures w14:val="none"/>
              </w:rPr>
              <w:t xml:space="preserve">the </w:t>
            </w:r>
            <w:r>
              <w:rPr>
                <w:rFonts w:ascii="Arial" w:eastAsia="Times New Roman" w:hAnsi="Arial" w:cs="Arial"/>
                <w:color w:val="39394D"/>
                <w:kern w:val="0"/>
                <w:sz w:val="24"/>
                <w:szCs w:val="24"/>
                <w14:ligatures w14:val="none"/>
              </w:rPr>
              <w:t>CIPWG</w:t>
            </w:r>
            <w:r w:rsidRPr="004171E4">
              <w:rPr>
                <w:rFonts w:ascii="Arial" w:eastAsia="Times New Roman" w:hAnsi="Arial" w:cs="Arial"/>
                <w:color w:val="39394D"/>
                <w:kern w:val="0"/>
                <w:sz w:val="24"/>
                <w:szCs w:val="24"/>
                <w14:ligatures w14:val="none"/>
              </w:rPr>
              <w:t xml:space="preserve"> Conference in October. The team also discussed the potential of bio control methods being developed by the University of Michigan.</w:t>
            </w:r>
          </w:p>
          <w:p w14:paraId="2D0287FA" w14:textId="1103D316" w:rsidR="00C53B1E" w:rsidRPr="004171E4" w:rsidRDefault="00C53B1E" w:rsidP="00C53B1E">
            <w:pPr>
              <w:spacing w:after="0" w:line="300" w:lineRule="atLeast"/>
              <w:rPr>
                <w:rFonts w:ascii="Arial" w:eastAsia="Times New Roman" w:hAnsi="Arial" w:cs="Arial"/>
                <w:color w:val="39394D"/>
                <w:kern w:val="0"/>
                <w:sz w:val="24"/>
                <w:szCs w:val="24"/>
                <w14:ligatures w14:val="none"/>
              </w:rPr>
            </w:pPr>
            <w:r>
              <w:rPr>
                <w:rFonts w:ascii="Arial" w:eastAsia="Times New Roman" w:hAnsi="Arial" w:cs="Arial"/>
                <w:color w:val="39394D"/>
                <w:kern w:val="0"/>
                <w:sz w:val="24"/>
                <w:szCs w:val="24"/>
                <w14:ligatures w14:val="none"/>
              </w:rPr>
              <w:t xml:space="preserve">Margie </w:t>
            </w:r>
            <w:proofErr w:type="gramStart"/>
            <w:r>
              <w:rPr>
                <w:rFonts w:ascii="Arial" w:eastAsia="Times New Roman" w:hAnsi="Arial" w:cs="Arial"/>
                <w:color w:val="39394D"/>
                <w:kern w:val="0"/>
                <w:sz w:val="24"/>
                <w:szCs w:val="24"/>
                <w14:ligatures w14:val="none"/>
              </w:rPr>
              <w:t>made the suggestion that</w:t>
            </w:r>
            <w:proofErr w:type="gramEnd"/>
            <w:r>
              <w:rPr>
                <w:rFonts w:ascii="Arial" w:eastAsia="Times New Roman" w:hAnsi="Arial" w:cs="Arial"/>
                <w:color w:val="39394D"/>
                <w:kern w:val="0"/>
                <w:sz w:val="24"/>
                <w:szCs w:val="24"/>
                <w14:ligatures w14:val="none"/>
              </w:rPr>
              <w:t xml:space="preserve"> the P&amp;Z and Land Use Office be apprised of the invasive policy for the town. </w:t>
            </w:r>
          </w:p>
        </w:tc>
      </w:tr>
      <w:tr w:rsidR="00C53B1E" w:rsidRPr="004171E4" w14:paraId="2AA7CD17" w14:textId="77777777" w:rsidTr="004171E4">
        <w:trPr>
          <w:trHeight w:val="300"/>
          <w:tblCellSpacing w:w="0" w:type="dxa"/>
        </w:trPr>
        <w:tc>
          <w:tcPr>
            <w:tcW w:w="0" w:type="auto"/>
            <w:shd w:val="clear" w:color="auto" w:fill="FFFFFF"/>
            <w:vAlign w:val="center"/>
            <w:hideMark/>
          </w:tcPr>
          <w:p w14:paraId="61E8B495" w14:textId="77777777" w:rsidR="00C53B1E" w:rsidRPr="004171E4" w:rsidRDefault="00C53B1E" w:rsidP="00C53B1E">
            <w:pPr>
              <w:spacing w:after="0" w:line="300" w:lineRule="atLeast"/>
              <w:rPr>
                <w:rFonts w:ascii="Arial" w:eastAsia="Times New Roman" w:hAnsi="Arial" w:cs="Arial"/>
                <w:color w:val="39394D"/>
                <w:kern w:val="0"/>
                <w:sz w:val="24"/>
                <w:szCs w:val="24"/>
                <w14:ligatures w14:val="none"/>
              </w:rPr>
            </w:pPr>
          </w:p>
        </w:tc>
        <w:tc>
          <w:tcPr>
            <w:tcW w:w="0" w:type="auto"/>
            <w:shd w:val="clear" w:color="auto" w:fill="FFFFFF"/>
            <w:vAlign w:val="center"/>
            <w:hideMark/>
          </w:tcPr>
          <w:p w14:paraId="3764A201" w14:textId="77777777" w:rsidR="00C53B1E" w:rsidRPr="004171E4" w:rsidRDefault="00C53B1E" w:rsidP="00C53B1E">
            <w:pPr>
              <w:spacing w:after="0" w:line="240" w:lineRule="auto"/>
              <w:rPr>
                <w:rFonts w:ascii="Times New Roman" w:eastAsia="Times New Roman" w:hAnsi="Times New Roman" w:cs="Times New Roman"/>
                <w:kern w:val="0"/>
                <w:sz w:val="20"/>
                <w:szCs w:val="20"/>
                <w14:ligatures w14:val="none"/>
              </w:rPr>
            </w:pPr>
          </w:p>
        </w:tc>
      </w:tr>
      <w:tr w:rsidR="00C53B1E" w:rsidRPr="004171E4" w14:paraId="2E60E0D6" w14:textId="77777777" w:rsidTr="004171E4">
        <w:trPr>
          <w:tblCellSpacing w:w="0" w:type="dxa"/>
        </w:trPr>
        <w:tc>
          <w:tcPr>
            <w:tcW w:w="0" w:type="auto"/>
            <w:gridSpan w:val="2"/>
            <w:shd w:val="clear" w:color="auto" w:fill="FFFFFF"/>
            <w:hideMark/>
          </w:tcPr>
          <w:p w14:paraId="0273C533" w14:textId="77777777" w:rsidR="00C53B1E" w:rsidRPr="004171E4" w:rsidRDefault="00C53B1E" w:rsidP="00C53B1E">
            <w:pPr>
              <w:spacing w:after="0" w:line="300" w:lineRule="atLeast"/>
              <w:rPr>
                <w:rFonts w:ascii="Arial" w:eastAsia="Times New Roman" w:hAnsi="Arial" w:cs="Arial"/>
                <w:color w:val="39394D"/>
                <w:kern w:val="0"/>
                <w:sz w:val="24"/>
                <w:szCs w:val="24"/>
                <w14:ligatures w14:val="none"/>
              </w:rPr>
            </w:pPr>
            <w:r w:rsidRPr="004171E4">
              <w:rPr>
                <w:rFonts w:ascii="Arial" w:eastAsia="Times New Roman" w:hAnsi="Arial" w:cs="Arial"/>
                <w:b/>
                <w:bCs/>
                <w:color w:val="39394D"/>
                <w:kern w:val="0"/>
                <w:sz w:val="24"/>
                <w:szCs w:val="24"/>
                <w14:ligatures w14:val="none"/>
              </w:rPr>
              <w:t>Invasive Species Awareness and Conservation Campaign</w:t>
            </w:r>
          </w:p>
        </w:tc>
      </w:tr>
      <w:tr w:rsidR="00C53B1E" w:rsidRPr="004171E4" w14:paraId="34B53C95" w14:textId="77777777" w:rsidTr="004171E4">
        <w:trPr>
          <w:tblCellSpacing w:w="0" w:type="dxa"/>
        </w:trPr>
        <w:tc>
          <w:tcPr>
            <w:tcW w:w="0" w:type="auto"/>
            <w:gridSpan w:val="2"/>
            <w:shd w:val="clear" w:color="auto" w:fill="FFFFFF"/>
            <w:hideMark/>
          </w:tcPr>
          <w:p w14:paraId="004345E3" w14:textId="7DFC5734" w:rsidR="007373AA" w:rsidRDefault="00C53B1E" w:rsidP="00C53B1E">
            <w:pPr>
              <w:spacing w:after="0" w:line="300" w:lineRule="atLeast"/>
              <w:rPr>
                <w:rFonts w:ascii="Arial" w:eastAsia="Times New Roman" w:hAnsi="Arial" w:cs="Arial"/>
                <w:color w:val="39394D"/>
                <w:kern w:val="0"/>
                <w:sz w:val="24"/>
                <w:szCs w:val="24"/>
                <w14:ligatures w14:val="none"/>
              </w:rPr>
            </w:pPr>
            <w:r w:rsidRPr="004171E4">
              <w:rPr>
                <w:rFonts w:ascii="Arial" w:eastAsia="Times New Roman" w:hAnsi="Arial" w:cs="Arial"/>
                <w:color w:val="39394D"/>
                <w:kern w:val="0"/>
                <w:sz w:val="24"/>
                <w:szCs w:val="24"/>
                <w14:ligatures w14:val="none"/>
              </w:rPr>
              <w:t>The team discussed the creation and distribution of posters to raise awareness about invasive species. They agreed on a monthly format, with each team member responsible for designing a unique poster. The team also planned to improve their conservation campaign by changing the design of their promotional materials monthly and posting them on the website</w:t>
            </w:r>
            <w:r w:rsidR="002C2EF7">
              <w:rPr>
                <w:rFonts w:ascii="Arial" w:eastAsia="Times New Roman" w:hAnsi="Arial" w:cs="Arial"/>
                <w:color w:val="39394D"/>
                <w:kern w:val="0"/>
                <w:sz w:val="24"/>
                <w:szCs w:val="24"/>
                <w14:ligatures w14:val="none"/>
              </w:rPr>
              <w:t xml:space="preserve"> and around town</w:t>
            </w:r>
            <w:r w:rsidRPr="004171E4">
              <w:rPr>
                <w:rFonts w:ascii="Arial" w:eastAsia="Times New Roman" w:hAnsi="Arial" w:cs="Arial"/>
                <w:color w:val="39394D"/>
                <w:kern w:val="0"/>
                <w:sz w:val="24"/>
                <w:szCs w:val="24"/>
                <w14:ligatures w14:val="none"/>
              </w:rPr>
              <w:t>. The importance of including information on control methodologies and a link to dispose of pulled-up weeds was emphasized.</w:t>
            </w:r>
            <w:r w:rsidR="00CB6410">
              <w:rPr>
                <w:rFonts w:ascii="Arial" w:eastAsia="Times New Roman" w:hAnsi="Arial" w:cs="Arial"/>
                <w:color w:val="39394D"/>
                <w:kern w:val="0"/>
                <w:sz w:val="24"/>
                <w:szCs w:val="24"/>
                <w14:ligatures w14:val="none"/>
              </w:rPr>
              <w:t xml:space="preserve"> </w:t>
            </w:r>
            <w:proofErr w:type="gramStart"/>
            <w:r w:rsidR="002C2EF7">
              <w:rPr>
                <w:rFonts w:ascii="Arial" w:eastAsia="Times New Roman" w:hAnsi="Arial" w:cs="Arial"/>
                <w:color w:val="39394D"/>
                <w:kern w:val="0"/>
                <w:sz w:val="24"/>
                <w:szCs w:val="24"/>
                <w14:ligatures w14:val="none"/>
              </w:rPr>
              <w:t>This</w:t>
            </w:r>
            <w:proofErr w:type="gramEnd"/>
            <w:r w:rsidR="002C2EF7">
              <w:rPr>
                <w:rFonts w:ascii="Arial" w:eastAsia="Times New Roman" w:hAnsi="Arial" w:cs="Arial"/>
                <w:color w:val="39394D"/>
                <w:kern w:val="0"/>
                <w:sz w:val="24"/>
                <w:szCs w:val="24"/>
                <w14:ligatures w14:val="none"/>
              </w:rPr>
              <w:t xml:space="preserve"> will probably occur through the</w:t>
            </w:r>
            <w:r w:rsidR="007373AA">
              <w:rPr>
                <w:rFonts w:ascii="Arial" w:eastAsia="Times New Roman" w:hAnsi="Arial" w:cs="Arial"/>
                <w:color w:val="39394D"/>
                <w:kern w:val="0"/>
                <w:sz w:val="24"/>
                <w:szCs w:val="24"/>
                <w14:ligatures w14:val="none"/>
              </w:rPr>
              <w:t xml:space="preserve"> website. </w:t>
            </w:r>
          </w:p>
          <w:p w14:paraId="559E4B22" w14:textId="049DE94B" w:rsidR="00C53B1E" w:rsidRPr="004171E4" w:rsidRDefault="00C53B1E" w:rsidP="00C53B1E">
            <w:pPr>
              <w:spacing w:after="0" w:line="300" w:lineRule="atLeast"/>
              <w:rPr>
                <w:rFonts w:ascii="Arial" w:eastAsia="Times New Roman" w:hAnsi="Arial" w:cs="Arial"/>
                <w:color w:val="39394D"/>
                <w:kern w:val="0"/>
                <w:sz w:val="24"/>
                <w:szCs w:val="24"/>
                <w14:ligatures w14:val="none"/>
              </w:rPr>
            </w:pPr>
            <w:r w:rsidRPr="004171E4">
              <w:rPr>
                <w:rFonts w:ascii="Arial" w:eastAsia="Times New Roman" w:hAnsi="Arial" w:cs="Arial"/>
                <w:color w:val="39394D"/>
                <w:kern w:val="0"/>
                <w:sz w:val="24"/>
                <w:szCs w:val="24"/>
                <w14:ligatures w14:val="none"/>
              </w:rPr>
              <w:t xml:space="preserve"> Furthermore, they decided to </w:t>
            </w:r>
            <w:r w:rsidR="007373AA">
              <w:rPr>
                <w:rFonts w:ascii="Arial" w:eastAsia="Times New Roman" w:hAnsi="Arial" w:cs="Arial"/>
                <w:color w:val="39394D"/>
                <w:kern w:val="0"/>
                <w:sz w:val="24"/>
                <w:szCs w:val="24"/>
                <w14:ligatures w14:val="none"/>
              </w:rPr>
              <w:t xml:space="preserve">financially </w:t>
            </w:r>
            <w:r w:rsidRPr="004171E4">
              <w:rPr>
                <w:rFonts w:ascii="Arial" w:eastAsia="Times New Roman" w:hAnsi="Arial" w:cs="Arial"/>
                <w:color w:val="39394D"/>
                <w:kern w:val="0"/>
                <w:sz w:val="24"/>
                <w:szCs w:val="24"/>
                <w14:ligatures w14:val="none"/>
              </w:rPr>
              <w:t xml:space="preserve">support Anna </w:t>
            </w:r>
            <w:r w:rsidR="004A1639">
              <w:rPr>
                <w:rFonts w:ascii="Arial" w:eastAsia="Times New Roman" w:hAnsi="Arial" w:cs="Arial"/>
                <w:color w:val="39394D"/>
                <w:kern w:val="0"/>
                <w:sz w:val="24"/>
                <w:szCs w:val="24"/>
                <w14:ligatures w14:val="none"/>
              </w:rPr>
              <w:t>Timmel’</w:t>
            </w:r>
            <w:r w:rsidRPr="004171E4">
              <w:rPr>
                <w:rFonts w:ascii="Arial" w:eastAsia="Times New Roman" w:hAnsi="Arial" w:cs="Arial"/>
                <w:color w:val="39394D"/>
                <w:kern w:val="0"/>
                <w:sz w:val="24"/>
                <w:szCs w:val="24"/>
                <w14:ligatures w14:val="none"/>
              </w:rPr>
              <w:t xml:space="preserve">s work through a presentation by Steve </w:t>
            </w:r>
            <w:proofErr w:type="spellStart"/>
            <w:r w:rsidRPr="004171E4">
              <w:rPr>
                <w:rFonts w:ascii="Arial" w:eastAsia="Times New Roman" w:hAnsi="Arial" w:cs="Arial"/>
                <w:color w:val="39394D"/>
                <w:kern w:val="0"/>
                <w:sz w:val="24"/>
                <w:szCs w:val="24"/>
                <w14:ligatures w14:val="none"/>
              </w:rPr>
              <w:t>Trinkas</w:t>
            </w:r>
            <w:proofErr w:type="spellEnd"/>
            <w:r w:rsidRPr="004171E4">
              <w:rPr>
                <w:rFonts w:ascii="Arial" w:eastAsia="Times New Roman" w:hAnsi="Arial" w:cs="Arial"/>
                <w:color w:val="39394D"/>
                <w:kern w:val="0"/>
                <w:sz w:val="24"/>
                <w:szCs w:val="24"/>
                <w14:ligatures w14:val="none"/>
              </w:rPr>
              <w:t xml:space="preserve"> at the library on July 10</w:t>
            </w:r>
            <w:r w:rsidRPr="004171E4">
              <w:rPr>
                <w:rFonts w:ascii="Arial" w:eastAsia="Times New Roman" w:hAnsi="Arial" w:cs="Arial"/>
                <w:color w:val="39394D"/>
                <w:kern w:val="0"/>
                <w:sz w:val="24"/>
                <w:szCs w:val="24"/>
                <w:vertAlign w:val="superscript"/>
                <w14:ligatures w14:val="none"/>
              </w:rPr>
              <w:t>th</w:t>
            </w:r>
            <w:r w:rsidR="007373AA">
              <w:rPr>
                <w:rFonts w:ascii="Arial" w:eastAsia="Times New Roman" w:hAnsi="Arial" w:cs="Arial"/>
                <w:color w:val="39394D"/>
                <w:kern w:val="0"/>
                <w:sz w:val="24"/>
                <w:szCs w:val="24"/>
                <w14:ligatures w14:val="none"/>
              </w:rPr>
              <w:t>.</w:t>
            </w:r>
            <w:r w:rsidR="00BF6498">
              <w:rPr>
                <w:rFonts w:ascii="Arial" w:eastAsia="Times New Roman" w:hAnsi="Arial" w:cs="Arial"/>
                <w:color w:val="39394D"/>
                <w:kern w:val="0"/>
                <w:sz w:val="24"/>
                <w:szCs w:val="24"/>
                <w14:ligatures w14:val="none"/>
              </w:rPr>
              <w:t xml:space="preserve"> $250 was agreed upon.</w:t>
            </w:r>
          </w:p>
        </w:tc>
      </w:tr>
      <w:tr w:rsidR="00C53B1E" w:rsidRPr="004171E4" w14:paraId="38D81861" w14:textId="77777777" w:rsidTr="007448C6">
        <w:trPr>
          <w:trHeight w:val="300"/>
          <w:tblCellSpacing w:w="0" w:type="dxa"/>
        </w:trPr>
        <w:tc>
          <w:tcPr>
            <w:tcW w:w="0" w:type="auto"/>
            <w:shd w:val="clear" w:color="auto" w:fill="FFFFFF"/>
            <w:vAlign w:val="center"/>
          </w:tcPr>
          <w:p w14:paraId="27E1E2D1" w14:textId="77777777" w:rsidR="00C53B1E" w:rsidRPr="004171E4" w:rsidRDefault="00C53B1E" w:rsidP="00C53B1E">
            <w:pPr>
              <w:spacing w:after="0" w:line="300" w:lineRule="atLeast"/>
              <w:rPr>
                <w:rFonts w:ascii="Arial" w:eastAsia="Times New Roman" w:hAnsi="Arial" w:cs="Arial"/>
                <w:color w:val="39394D"/>
                <w:kern w:val="0"/>
                <w:sz w:val="24"/>
                <w:szCs w:val="24"/>
                <w14:ligatures w14:val="none"/>
              </w:rPr>
            </w:pPr>
          </w:p>
        </w:tc>
        <w:tc>
          <w:tcPr>
            <w:tcW w:w="0" w:type="auto"/>
            <w:shd w:val="clear" w:color="auto" w:fill="FFFFFF"/>
            <w:vAlign w:val="center"/>
            <w:hideMark/>
          </w:tcPr>
          <w:p w14:paraId="1FC738BB" w14:textId="77777777" w:rsidR="00C53B1E" w:rsidRPr="004171E4" w:rsidRDefault="00C53B1E" w:rsidP="00C53B1E">
            <w:pPr>
              <w:spacing w:after="0" w:line="240" w:lineRule="auto"/>
              <w:rPr>
                <w:rFonts w:ascii="Times New Roman" w:eastAsia="Times New Roman" w:hAnsi="Times New Roman" w:cs="Times New Roman"/>
                <w:kern w:val="0"/>
                <w:sz w:val="20"/>
                <w:szCs w:val="20"/>
                <w14:ligatures w14:val="none"/>
              </w:rPr>
            </w:pPr>
          </w:p>
        </w:tc>
      </w:tr>
      <w:tr w:rsidR="00C53B1E" w:rsidRPr="004171E4" w14:paraId="16403526" w14:textId="77777777" w:rsidTr="007448C6">
        <w:trPr>
          <w:tblCellSpacing w:w="0" w:type="dxa"/>
        </w:trPr>
        <w:tc>
          <w:tcPr>
            <w:tcW w:w="0" w:type="auto"/>
            <w:gridSpan w:val="2"/>
            <w:shd w:val="clear" w:color="auto" w:fill="FFFFFF"/>
          </w:tcPr>
          <w:p w14:paraId="552C0ECA" w14:textId="0A523C0F" w:rsidR="00C53B1E" w:rsidRPr="004171E4" w:rsidRDefault="00C53B1E" w:rsidP="00C53B1E">
            <w:pPr>
              <w:spacing w:after="0" w:line="300" w:lineRule="atLeast"/>
              <w:rPr>
                <w:rFonts w:ascii="Arial" w:eastAsia="Times New Roman" w:hAnsi="Arial" w:cs="Arial"/>
                <w:color w:val="39394D"/>
                <w:kern w:val="0"/>
                <w:sz w:val="24"/>
                <w:szCs w:val="24"/>
                <w14:ligatures w14:val="none"/>
              </w:rPr>
            </w:pPr>
          </w:p>
        </w:tc>
      </w:tr>
      <w:tr w:rsidR="00C53B1E" w:rsidRPr="004171E4" w14:paraId="19CA01BD" w14:textId="77777777" w:rsidTr="007448C6">
        <w:trPr>
          <w:trHeight w:val="477"/>
          <w:tblCellSpacing w:w="0" w:type="dxa"/>
        </w:trPr>
        <w:tc>
          <w:tcPr>
            <w:tcW w:w="0" w:type="auto"/>
            <w:gridSpan w:val="2"/>
            <w:shd w:val="clear" w:color="auto" w:fill="FFFFFF"/>
          </w:tcPr>
          <w:p w14:paraId="3843BD82" w14:textId="54322E56" w:rsidR="00C53B1E" w:rsidRPr="004171E4" w:rsidRDefault="00C53B1E" w:rsidP="00C53B1E">
            <w:pPr>
              <w:spacing w:after="0" w:line="300" w:lineRule="atLeast"/>
              <w:rPr>
                <w:rFonts w:ascii="Arial" w:eastAsia="Times New Roman" w:hAnsi="Arial" w:cs="Arial"/>
                <w:color w:val="39394D"/>
                <w:kern w:val="0"/>
                <w:sz w:val="24"/>
                <w:szCs w:val="24"/>
                <w14:ligatures w14:val="none"/>
              </w:rPr>
            </w:pPr>
          </w:p>
        </w:tc>
      </w:tr>
      <w:tr w:rsidR="00C53B1E" w:rsidRPr="004171E4" w14:paraId="7B3AD404" w14:textId="77777777" w:rsidTr="002413FF">
        <w:trPr>
          <w:trHeight w:val="300"/>
          <w:tblCellSpacing w:w="0" w:type="dxa"/>
        </w:trPr>
        <w:tc>
          <w:tcPr>
            <w:tcW w:w="0" w:type="auto"/>
            <w:shd w:val="clear" w:color="auto" w:fill="FFFFFF"/>
            <w:vAlign w:val="center"/>
          </w:tcPr>
          <w:p w14:paraId="75B17D82" w14:textId="77777777" w:rsidR="00C53B1E" w:rsidRPr="004171E4" w:rsidRDefault="00C53B1E" w:rsidP="00C53B1E">
            <w:pPr>
              <w:spacing w:after="0" w:line="300" w:lineRule="atLeast"/>
              <w:rPr>
                <w:rFonts w:ascii="Arial" w:eastAsia="Times New Roman" w:hAnsi="Arial" w:cs="Arial"/>
                <w:color w:val="39394D"/>
                <w:kern w:val="0"/>
                <w:sz w:val="24"/>
                <w:szCs w:val="24"/>
                <w14:ligatures w14:val="none"/>
              </w:rPr>
            </w:pPr>
          </w:p>
        </w:tc>
        <w:tc>
          <w:tcPr>
            <w:tcW w:w="0" w:type="auto"/>
            <w:shd w:val="clear" w:color="auto" w:fill="FFFFFF"/>
            <w:vAlign w:val="center"/>
            <w:hideMark/>
          </w:tcPr>
          <w:p w14:paraId="3528D9DD" w14:textId="77777777" w:rsidR="00C53B1E" w:rsidRPr="004171E4" w:rsidRDefault="00C53B1E" w:rsidP="00C53B1E">
            <w:pPr>
              <w:spacing w:after="0" w:line="240" w:lineRule="auto"/>
              <w:rPr>
                <w:rFonts w:ascii="Times New Roman" w:eastAsia="Times New Roman" w:hAnsi="Times New Roman" w:cs="Times New Roman"/>
                <w:kern w:val="0"/>
                <w:sz w:val="20"/>
                <w:szCs w:val="20"/>
                <w14:ligatures w14:val="none"/>
              </w:rPr>
            </w:pPr>
          </w:p>
        </w:tc>
      </w:tr>
      <w:tr w:rsidR="00C53B1E" w:rsidRPr="004171E4" w14:paraId="4C9E4917" w14:textId="77777777" w:rsidTr="004171E4">
        <w:trPr>
          <w:tblCellSpacing w:w="0" w:type="dxa"/>
        </w:trPr>
        <w:tc>
          <w:tcPr>
            <w:tcW w:w="0" w:type="auto"/>
            <w:gridSpan w:val="2"/>
            <w:shd w:val="clear" w:color="auto" w:fill="FFFFFF"/>
            <w:hideMark/>
          </w:tcPr>
          <w:p w14:paraId="01D25DD7" w14:textId="77777777" w:rsidR="00C53B1E" w:rsidRDefault="00C53B1E" w:rsidP="00C53B1E">
            <w:pPr>
              <w:spacing w:after="0" w:line="300" w:lineRule="atLeast"/>
              <w:rPr>
                <w:rFonts w:ascii="Arial" w:eastAsia="Times New Roman" w:hAnsi="Arial" w:cs="Arial"/>
                <w:b/>
                <w:bCs/>
                <w:color w:val="39394D"/>
                <w:kern w:val="0"/>
                <w:sz w:val="24"/>
                <w:szCs w:val="24"/>
                <w14:ligatures w14:val="none"/>
              </w:rPr>
            </w:pPr>
            <w:r w:rsidRPr="004171E4">
              <w:rPr>
                <w:rFonts w:ascii="Arial" w:eastAsia="Times New Roman" w:hAnsi="Arial" w:cs="Arial"/>
                <w:b/>
                <w:bCs/>
                <w:color w:val="39394D"/>
                <w:kern w:val="0"/>
                <w:sz w:val="24"/>
                <w:szCs w:val="24"/>
                <w14:ligatures w14:val="none"/>
              </w:rPr>
              <w:t>Waste Reduction Strategies and Cost Savings</w:t>
            </w:r>
          </w:p>
          <w:p w14:paraId="44F6CC22" w14:textId="77777777" w:rsidR="002413FF" w:rsidRDefault="002413FF" w:rsidP="00C53B1E">
            <w:pPr>
              <w:spacing w:after="0" w:line="300" w:lineRule="atLeast"/>
              <w:rPr>
                <w:rFonts w:ascii="Arial" w:eastAsia="Times New Roman" w:hAnsi="Arial" w:cs="Arial"/>
                <w:b/>
                <w:bCs/>
                <w:color w:val="39394D"/>
                <w:kern w:val="0"/>
                <w:sz w:val="24"/>
                <w:szCs w:val="24"/>
                <w14:ligatures w14:val="none"/>
              </w:rPr>
            </w:pPr>
          </w:p>
          <w:tbl>
            <w:tblPr>
              <w:tblW w:w="9540" w:type="dxa"/>
              <w:tblCellSpacing w:w="0" w:type="dxa"/>
              <w:tblCellMar>
                <w:left w:w="0" w:type="dxa"/>
                <w:right w:w="0" w:type="dxa"/>
              </w:tblCellMar>
              <w:tblLook w:val="04A0" w:firstRow="1" w:lastRow="0" w:firstColumn="1" w:lastColumn="0" w:noHBand="0" w:noVBand="1"/>
            </w:tblPr>
            <w:tblGrid>
              <w:gridCol w:w="9540"/>
            </w:tblGrid>
            <w:tr w:rsidR="002413FF" w:rsidRPr="004171E4" w14:paraId="41F45915" w14:textId="77777777" w:rsidTr="003B1948">
              <w:trPr>
                <w:tblCellSpacing w:w="0" w:type="dxa"/>
              </w:trPr>
              <w:tc>
                <w:tcPr>
                  <w:tcW w:w="0" w:type="auto"/>
                  <w:shd w:val="clear" w:color="auto" w:fill="FFFFFF"/>
                  <w:hideMark/>
                </w:tcPr>
                <w:p w14:paraId="2F5DF107" w14:textId="6C9039D5" w:rsidR="002413FF" w:rsidRPr="004171E4" w:rsidRDefault="002413FF" w:rsidP="002413FF">
                  <w:pPr>
                    <w:spacing w:after="0" w:line="300" w:lineRule="atLeast"/>
                    <w:rPr>
                      <w:rFonts w:ascii="Arial" w:eastAsia="Times New Roman" w:hAnsi="Arial" w:cs="Arial"/>
                      <w:color w:val="39394D"/>
                      <w:kern w:val="0"/>
                      <w:sz w:val="24"/>
                      <w:szCs w:val="24"/>
                      <w14:ligatures w14:val="none"/>
                    </w:rPr>
                  </w:pPr>
                  <w:r w:rsidRPr="004171E4">
                    <w:rPr>
                      <w:rFonts w:ascii="Arial" w:eastAsia="Times New Roman" w:hAnsi="Arial" w:cs="Arial"/>
                      <w:color w:val="39394D"/>
                      <w:kern w:val="0"/>
                      <w:sz w:val="24"/>
                      <w:szCs w:val="24"/>
                      <w14:ligatures w14:val="none"/>
                    </w:rPr>
                    <w:t xml:space="preserve">The team also discussed the implementation of curbside composting in Cornwall, with plans to propose the initiative to Gordon and the Board of </w:t>
                  </w:r>
                  <w:proofErr w:type="spellStart"/>
                  <w:r w:rsidRPr="004171E4">
                    <w:rPr>
                      <w:rFonts w:ascii="Arial" w:eastAsia="Times New Roman" w:hAnsi="Arial" w:cs="Arial"/>
                      <w:color w:val="39394D"/>
                      <w:kern w:val="0"/>
                      <w:sz w:val="24"/>
                      <w:szCs w:val="24"/>
                      <w14:ligatures w14:val="none"/>
                    </w:rPr>
                    <w:t>SelectPersons</w:t>
                  </w:r>
                  <w:proofErr w:type="spellEnd"/>
                  <w:r w:rsidRPr="004171E4">
                    <w:rPr>
                      <w:rFonts w:ascii="Arial" w:eastAsia="Times New Roman" w:hAnsi="Arial" w:cs="Arial"/>
                      <w:color w:val="39394D"/>
                      <w:kern w:val="0"/>
                      <w:sz w:val="24"/>
                      <w:szCs w:val="24"/>
                      <w14:ligatures w14:val="none"/>
                    </w:rPr>
                    <w:t>. Katherine suggested a structured campaign for home composting and requested a detailed cost-benefit analysis. The team agreed on the need for more concrete information before making any claims about mandatory composting requirements</w:t>
                  </w:r>
                </w:p>
              </w:tc>
            </w:tr>
            <w:tr w:rsidR="002413FF" w:rsidRPr="004171E4" w14:paraId="65854F32" w14:textId="77777777" w:rsidTr="003B1948">
              <w:trPr>
                <w:trHeight w:val="300"/>
                <w:tblCellSpacing w:w="0" w:type="dxa"/>
              </w:trPr>
              <w:tc>
                <w:tcPr>
                  <w:tcW w:w="0" w:type="auto"/>
                  <w:shd w:val="clear" w:color="auto" w:fill="FFFFFF"/>
                  <w:vAlign w:val="center"/>
                  <w:hideMark/>
                </w:tcPr>
                <w:p w14:paraId="560A55AA" w14:textId="77777777" w:rsidR="002413FF" w:rsidRPr="004171E4" w:rsidRDefault="002413FF" w:rsidP="002413FF">
                  <w:pPr>
                    <w:spacing w:after="0" w:line="300" w:lineRule="atLeast"/>
                    <w:rPr>
                      <w:rFonts w:ascii="Arial" w:eastAsia="Times New Roman" w:hAnsi="Arial" w:cs="Arial"/>
                      <w:color w:val="39394D"/>
                      <w:kern w:val="0"/>
                      <w:sz w:val="24"/>
                      <w:szCs w:val="24"/>
                      <w14:ligatures w14:val="none"/>
                    </w:rPr>
                  </w:pPr>
                </w:p>
              </w:tc>
            </w:tr>
          </w:tbl>
          <w:p w14:paraId="1AE48A67" w14:textId="77777777" w:rsidR="002413FF" w:rsidRPr="004171E4" w:rsidRDefault="002413FF" w:rsidP="00C53B1E">
            <w:pPr>
              <w:spacing w:after="0" w:line="300" w:lineRule="atLeast"/>
              <w:rPr>
                <w:rFonts w:ascii="Arial" w:eastAsia="Times New Roman" w:hAnsi="Arial" w:cs="Arial"/>
                <w:color w:val="39394D"/>
                <w:kern w:val="0"/>
                <w:sz w:val="24"/>
                <w:szCs w:val="24"/>
                <w14:ligatures w14:val="none"/>
              </w:rPr>
            </w:pPr>
          </w:p>
        </w:tc>
      </w:tr>
      <w:tr w:rsidR="002413FF" w:rsidRPr="004171E4" w14:paraId="47DD408C" w14:textId="77777777" w:rsidTr="004171E4">
        <w:trPr>
          <w:tblCellSpacing w:w="0" w:type="dxa"/>
        </w:trPr>
        <w:tc>
          <w:tcPr>
            <w:tcW w:w="0" w:type="auto"/>
            <w:gridSpan w:val="2"/>
            <w:shd w:val="clear" w:color="auto" w:fill="FFFFFF"/>
          </w:tcPr>
          <w:p w14:paraId="42D03064" w14:textId="77777777" w:rsidR="002413FF" w:rsidRPr="004171E4" w:rsidRDefault="002413FF" w:rsidP="00C53B1E">
            <w:pPr>
              <w:spacing w:after="0" w:line="300" w:lineRule="atLeast"/>
              <w:rPr>
                <w:rFonts w:ascii="Arial" w:eastAsia="Times New Roman" w:hAnsi="Arial" w:cs="Arial"/>
                <w:b/>
                <w:bCs/>
                <w:color w:val="39394D"/>
                <w:kern w:val="0"/>
                <w:sz w:val="24"/>
                <w:szCs w:val="24"/>
                <w14:ligatures w14:val="none"/>
              </w:rPr>
            </w:pPr>
          </w:p>
        </w:tc>
      </w:tr>
      <w:tr w:rsidR="00C53B1E" w:rsidRPr="004171E4" w14:paraId="5637DF8D" w14:textId="77777777" w:rsidTr="004171E4">
        <w:trPr>
          <w:tblCellSpacing w:w="0" w:type="dxa"/>
        </w:trPr>
        <w:tc>
          <w:tcPr>
            <w:tcW w:w="0" w:type="auto"/>
            <w:gridSpan w:val="2"/>
            <w:shd w:val="clear" w:color="auto" w:fill="FFFFFF"/>
            <w:hideMark/>
          </w:tcPr>
          <w:p w14:paraId="6F66CF9E" w14:textId="77777777" w:rsidR="00C53B1E" w:rsidRPr="004171E4" w:rsidRDefault="00C53B1E" w:rsidP="00C53B1E">
            <w:pPr>
              <w:spacing w:after="0" w:line="300" w:lineRule="atLeast"/>
              <w:rPr>
                <w:rFonts w:ascii="Arial" w:eastAsia="Times New Roman" w:hAnsi="Arial" w:cs="Arial"/>
                <w:color w:val="39394D"/>
                <w:kern w:val="0"/>
                <w:sz w:val="24"/>
                <w:szCs w:val="24"/>
                <w14:ligatures w14:val="none"/>
              </w:rPr>
            </w:pPr>
            <w:r w:rsidRPr="004171E4">
              <w:rPr>
                <w:rFonts w:ascii="Arial" w:eastAsia="Times New Roman" w:hAnsi="Arial" w:cs="Arial"/>
                <w:color w:val="39394D"/>
                <w:kern w:val="0"/>
                <w:sz w:val="24"/>
                <w:szCs w:val="24"/>
                <w14:ligatures w14:val="none"/>
              </w:rPr>
              <w:t xml:space="preserve">The team discussed the potential for cost savings through waste reduction strategies, focusing on garbage tipping fees and curbside recycling. They estimated that composting 5-30% of the annual waste could significantly lower tipping fees and curbside recycling costs. The team also considered the need for additional expenses such as composting bins and a publicity campaign. A pilot project was suggested </w:t>
            </w:r>
            <w:proofErr w:type="gramStart"/>
            <w:r w:rsidRPr="004171E4">
              <w:rPr>
                <w:rFonts w:ascii="Arial" w:eastAsia="Times New Roman" w:hAnsi="Arial" w:cs="Arial"/>
                <w:color w:val="39394D"/>
                <w:kern w:val="0"/>
                <w:sz w:val="24"/>
                <w:szCs w:val="24"/>
                <w14:ligatures w14:val="none"/>
              </w:rPr>
              <w:t>as a way to</w:t>
            </w:r>
            <w:proofErr w:type="gramEnd"/>
            <w:r w:rsidRPr="004171E4">
              <w:rPr>
                <w:rFonts w:ascii="Arial" w:eastAsia="Times New Roman" w:hAnsi="Arial" w:cs="Arial"/>
                <w:color w:val="39394D"/>
                <w:kern w:val="0"/>
                <w:sz w:val="24"/>
                <w:szCs w:val="24"/>
                <w14:ligatures w14:val="none"/>
              </w:rPr>
              <w:t xml:space="preserve"> test the proposed strategies, with funding to be sought through grants and individual contributions. The team also clarified the effect of waste diversion on costs, confirming that as more waste is removed, the costs decrease.</w:t>
            </w:r>
          </w:p>
        </w:tc>
      </w:tr>
      <w:tr w:rsidR="00C53B1E" w:rsidRPr="004171E4" w14:paraId="43C4F5A9" w14:textId="77777777" w:rsidTr="004171E4">
        <w:trPr>
          <w:trHeight w:val="300"/>
          <w:tblCellSpacing w:w="0" w:type="dxa"/>
        </w:trPr>
        <w:tc>
          <w:tcPr>
            <w:tcW w:w="0" w:type="auto"/>
            <w:shd w:val="clear" w:color="auto" w:fill="FFFFFF"/>
            <w:vAlign w:val="center"/>
            <w:hideMark/>
          </w:tcPr>
          <w:p w14:paraId="38880781" w14:textId="77777777" w:rsidR="00C53B1E" w:rsidRPr="004171E4" w:rsidRDefault="00C53B1E" w:rsidP="00C53B1E">
            <w:pPr>
              <w:spacing w:after="0" w:line="300" w:lineRule="atLeast"/>
              <w:rPr>
                <w:rFonts w:ascii="Arial" w:eastAsia="Times New Roman" w:hAnsi="Arial" w:cs="Arial"/>
                <w:color w:val="39394D"/>
                <w:kern w:val="0"/>
                <w:sz w:val="24"/>
                <w:szCs w:val="24"/>
                <w14:ligatures w14:val="none"/>
              </w:rPr>
            </w:pPr>
          </w:p>
        </w:tc>
        <w:tc>
          <w:tcPr>
            <w:tcW w:w="0" w:type="auto"/>
            <w:shd w:val="clear" w:color="auto" w:fill="FFFFFF"/>
            <w:vAlign w:val="center"/>
            <w:hideMark/>
          </w:tcPr>
          <w:p w14:paraId="5594AD30" w14:textId="77777777" w:rsidR="00C53B1E" w:rsidRPr="004171E4" w:rsidRDefault="00C53B1E" w:rsidP="00C53B1E">
            <w:pPr>
              <w:spacing w:after="0" w:line="240" w:lineRule="auto"/>
              <w:rPr>
                <w:rFonts w:ascii="Times New Roman" w:eastAsia="Times New Roman" w:hAnsi="Times New Roman" w:cs="Times New Roman"/>
                <w:kern w:val="0"/>
                <w:sz w:val="20"/>
                <w:szCs w:val="20"/>
                <w14:ligatures w14:val="none"/>
              </w:rPr>
            </w:pPr>
          </w:p>
        </w:tc>
      </w:tr>
      <w:tr w:rsidR="00C53B1E" w:rsidRPr="004171E4" w14:paraId="0BBD2A42" w14:textId="77777777" w:rsidTr="00EB4F0C">
        <w:trPr>
          <w:tblCellSpacing w:w="0" w:type="dxa"/>
        </w:trPr>
        <w:tc>
          <w:tcPr>
            <w:tcW w:w="0" w:type="auto"/>
            <w:gridSpan w:val="2"/>
            <w:shd w:val="clear" w:color="auto" w:fill="FFFFFF"/>
          </w:tcPr>
          <w:p w14:paraId="76112B75" w14:textId="61D475BF" w:rsidR="00C53B1E" w:rsidRPr="004171E4" w:rsidRDefault="00C53B1E" w:rsidP="00C53B1E">
            <w:pPr>
              <w:spacing w:after="0" w:line="300" w:lineRule="atLeast"/>
              <w:rPr>
                <w:rFonts w:ascii="Arial" w:eastAsia="Times New Roman" w:hAnsi="Arial" w:cs="Arial"/>
                <w:color w:val="39394D"/>
                <w:kern w:val="0"/>
                <w:sz w:val="24"/>
                <w:szCs w:val="24"/>
                <w14:ligatures w14:val="none"/>
              </w:rPr>
            </w:pPr>
          </w:p>
        </w:tc>
      </w:tr>
      <w:tr w:rsidR="00C53B1E" w:rsidRPr="004171E4" w14:paraId="02114B25" w14:textId="77777777" w:rsidTr="00EB4F0C">
        <w:trPr>
          <w:tblCellSpacing w:w="0" w:type="dxa"/>
        </w:trPr>
        <w:tc>
          <w:tcPr>
            <w:tcW w:w="0" w:type="auto"/>
            <w:gridSpan w:val="2"/>
            <w:shd w:val="clear" w:color="auto" w:fill="FFFFFF"/>
          </w:tcPr>
          <w:p w14:paraId="730AD81A" w14:textId="2EB5FDAC" w:rsidR="00C53B1E" w:rsidRPr="004171E4" w:rsidRDefault="00C53B1E" w:rsidP="00C53B1E">
            <w:pPr>
              <w:spacing w:after="0" w:line="300" w:lineRule="atLeast"/>
              <w:rPr>
                <w:rFonts w:ascii="Arial" w:eastAsia="Times New Roman" w:hAnsi="Arial" w:cs="Arial"/>
                <w:color w:val="39394D"/>
                <w:kern w:val="0"/>
                <w:sz w:val="24"/>
                <w:szCs w:val="24"/>
                <w14:ligatures w14:val="none"/>
              </w:rPr>
            </w:pPr>
          </w:p>
        </w:tc>
      </w:tr>
      <w:tr w:rsidR="00C53B1E" w:rsidRPr="004171E4" w14:paraId="3ADE74D6" w14:textId="77777777" w:rsidTr="004171E4">
        <w:trPr>
          <w:trHeight w:val="300"/>
          <w:tblCellSpacing w:w="0" w:type="dxa"/>
        </w:trPr>
        <w:tc>
          <w:tcPr>
            <w:tcW w:w="0" w:type="auto"/>
            <w:shd w:val="clear" w:color="auto" w:fill="FFFFFF"/>
            <w:vAlign w:val="center"/>
            <w:hideMark/>
          </w:tcPr>
          <w:p w14:paraId="6C7C7AEB" w14:textId="77777777" w:rsidR="00C53B1E" w:rsidRPr="004171E4" w:rsidRDefault="00C53B1E" w:rsidP="00C53B1E">
            <w:pPr>
              <w:spacing w:after="0" w:line="300" w:lineRule="atLeast"/>
              <w:rPr>
                <w:rFonts w:ascii="Arial" w:eastAsia="Times New Roman" w:hAnsi="Arial" w:cs="Arial"/>
                <w:color w:val="39394D"/>
                <w:kern w:val="0"/>
                <w:sz w:val="24"/>
                <w:szCs w:val="24"/>
                <w14:ligatures w14:val="none"/>
              </w:rPr>
            </w:pPr>
          </w:p>
        </w:tc>
        <w:tc>
          <w:tcPr>
            <w:tcW w:w="0" w:type="auto"/>
            <w:shd w:val="clear" w:color="auto" w:fill="FFFFFF"/>
            <w:vAlign w:val="center"/>
            <w:hideMark/>
          </w:tcPr>
          <w:p w14:paraId="7E847737" w14:textId="77777777" w:rsidR="00C53B1E" w:rsidRPr="004171E4" w:rsidRDefault="00C53B1E" w:rsidP="00C53B1E">
            <w:pPr>
              <w:spacing w:after="0" w:line="240" w:lineRule="auto"/>
              <w:rPr>
                <w:rFonts w:ascii="Times New Roman" w:eastAsia="Times New Roman" w:hAnsi="Times New Roman" w:cs="Times New Roman"/>
                <w:kern w:val="0"/>
                <w:sz w:val="20"/>
                <w:szCs w:val="20"/>
                <w14:ligatures w14:val="none"/>
              </w:rPr>
            </w:pPr>
          </w:p>
        </w:tc>
      </w:tr>
      <w:tr w:rsidR="00C53B1E" w:rsidRPr="004171E4" w14:paraId="271947FD" w14:textId="77777777" w:rsidTr="004171E4">
        <w:trPr>
          <w:tblCellSpacing w:w="0" w:type="dxa"/>
        </w:trPr>
        <w:tc>
          <w:tcPr>
            <w:tcW w:w="0" w:type="auto"/>
            <w:gridSpan w:val="2"/>
            <w:shd w:val="clear" w:color="auto" w:fill="FFFFFF"/>
            <w:hideMark/>
          </w:tcPr>
          <w:p w14:paraId="03351953" w14:textId="77777777" w:rsidR="00C53B1E" w:rsidRPr="004171E4" w:rsidRDefault="00C53B1E" w:rsidP="00C53B1E">
            <w:pPr>
              <w:spacing w:after="0" w:line="300" w:lineRule="atLeast"/>
              <w:rPr>
                <w:rFonts w:ascii="Arial" w:eastAsia="Times New Roman" w:hAnsi="Arial" w:cs="Arial"/>
                <w:color w:val="39394D"/>
                <w:kern w:val="0"/>
                <w:sz w:val="24"/>
                <w:szCs w:val="24"/>
                <w14:ligatures w14:val="none"/>
              </w:rPr>
            </w:pPr>
            <w:r w:rsidRPr="004171E4">
              <w:rPr>
                <w:rFonts w:ascii="Arial" w:eastAsia="Times New Roman" w:hAnsi="Arial" w:cs="Arial"/>
                <w:b/>
                <w:bCs/>
                <w:color w:val="39394D"/>
                <w:kern w:val="0"/>
                <w:sz w:val="24"/>
                <w:szCs w:val="24"/>
                <w14:ligatures w14:val="none"/>
              </w:rPr>
              <w:lastRenderedPageBreak/>
              <w:t>Conservation Updates and Fish Identification Project</w:t>
            </w:r>
          </w:p>
        </w:tc>
      </w:tr>
      <w:tr w:rsidR="00C53B1E" w:rsidRPr="004171E4" w14:paraId="5AF2C2DF" w14:textId="77777777" w:rsidTr="004171E4">
        <w:trPr>
          <w:tblCellSpacing w:w="0" w:type="dxa"/>
        </w:trPr>
        <w:tc>
          <w:tcPr>
            <w:tcW w:w="0" w:type="auto"/>
            <w:gridSpan w:val="2"/>
            <w:shd w:val="clear" w:color="auto" w:fill="FFFFFF"/>
            <w:hideMark/>
          </w:tcPr>
          <w:p w14:paraId="005FDD63" w14:textId="77777777" w:rsidR="00EB4F0C" w:rsidRDefault="00C53B1E" w:rsidP="00C53B1E">
            <w:pPr>
              <w:spacing w:after="0" w:line="300" w:lineRule="atLeast"/>
              <w:rPr>
                <w:rFonts w:ascii="Arial" w:eastAsia="Times New Roman" w:hAnsi="Arial" w:cs="Arial"/>
                <w:color w:val="39394D"/>
                <w:kern w:val="0"/>
                <w:sz w:val="24"/>
                <w:szCs w:val="24"/>
                <w14:ligatures w14:val="none"/>
              </w:rPr>
            </w:pPr>
            <w:r w:rsidRPr="004171E4">
              <w:rPr>
                <w:rFonts w:ascii="Arial" w:eastAsia="Times New Roman" w:hAnsi="Arial" w:cs="Arial"/>
                <w:color w:val="39394D"/>
                <w:kern w:val="0"/>
                <w:sz w:val="24"/>
                <w:szCs w:val="24"/>
                <w14:ligatures w14:val="none"/>
              </w:rPr>
              <w:t xml:space="preserve">The Conservation discussed various topics including the mapping of milfoil in mid-July, the funding request for milfoil removal, acquisition of two additional </w:t>
            </w:r>
            <w:proofErr w:type="spellStart"/>
            <w:r w:rsidRPr="004171E4">
              <w:rPr>
                <w:rFonts w:ascii="Arial" w:eastAsia="Times New Roman" w:hAnsi="Arial" w:cs="Arial"/>
                <w:color w:val="39394D"/>
                <w:kern w:val="0"/>
                <w:sz w:val="24"/>
                <w:szCs w:val="24"/>
                <w14:ligatures w14:val="none"/>
              </w:rPr>
              <w:t>aquascopes</w:t>
            </w:r>
            <w:proofErr w:type="spellEnd"/>
            <w:r w:rsidRPr="004171E4">
              <w:rPr>
                <w:rFonts w:ascii="Arial" w:eastAsia="Times New Roman" w:hAnsi="Arial" w:cs="Arial"/>
                <w:color w:val="39394D"/>
                <w:kern w:val="0"/>
                <w:sz w:val="24"/>
                <w:szCs w:val="24"/>
                <w14:ligatures w14:val="none"/>
              </w:rPr>
              <w:t>,</w:t>
            </w:r>
          </w:p>
          <w:p w14:paraId="2B961338" w14:textId="267E6FAC" w:rsidR="00C53B1E" w:rsidRDefault="00C53B1E" w:rsidP="00C53B1E">
            <w:pPr>
              <w:spacing w:after="0" w:line="300" w:lineRule="atLeast"/>
              <w:rPr>
                <w:rFonts w:ascii="Arial" w:eastAsia="Times New Roman" w:hAnsi="Arial" w:cs="Arial"/>
                <w:color w:val="39394D"/>
                <w:kern w:val="0"/>
                <w:sz w:val="24"/>
                <w:szCs w:val="24"/>
                <w14:ligatures w14:val="none"/>
              </w:rPr>
            </w:pPr>
            <w:r w:rsidRPr="004171E4">
              <w:rPr>
                <w:rFonts w:ascii="Arial" w:eastAsia="Times New Roman" w:hAnsi="Arial" w:cs="Arial"/>
                <w:color w:val="39394D"/>
                <w:kern w:val="0"/>
                <w:sz w:val="24"/>
                <w:szCs w:val="24"/>
                <w14:ligatures w14:val="none"/>
              </w:rPr>
              <w:t xml:space="preserve">. The Conservation also proposed a project to identify and catalogue the fish in their lake, which would involve paying local children to catch and identify the fish. The conversation ended with the approval of this proposal, with each child </w:t>
            </w:r>
            <w:proofErr w:type="gramStart"/>
            <w:r w:rsidRPr="004171E4">
              <w:rPr>
                <w:rFonts w:ascii="Arial" w:eastAsia="Times New Roman" w:hAnsi="Arial" w:cs="Arial"/>
                <w:color w:val="39394D"/>
                <w:kern w:val="0"/>
                <w:sz w:val="24"/>
                <w:szCs w:val="24"/>
                <w14:ligatures w14:val="none"/>
              </w:rPr>
              <w:t>to receive</w:t>
            </w:r>
            <w:proofErr w:type="gramEnd"/>
            <w:r w:rsidRPr="004171E4">
              <w:rPr>
                <w:rFonts w:ascii="Arial" w:eastAsia="Times New Roman" w:hAnsi="Arial" w:cs="Arial"/>
                <w:color w:val="39394D"/>
                <w:kern w:val="0"/>
                <w:sz w:val="24"/>
                <w:szCs w:val="24"/>
                <w14:ligatures w14:val="none"/>
              </w:rPr>
              <w:t xml:space="preserve"> $50 for their participation.</w:t>
            </w:r>
            <w:r w:rsidR="00027290">
              <w:rPr>
                <w:rFonts w:ascii="Arial" w:eastAsia="Times New Roman" w:hAnsi="Arial" w:cs="Arial"/>
                <w:color w:val="39394D"/>
                <w:kern w:val="0"/>
                <w:sz w:val="24"/>
                <w:szCs w:val="24"/>
                <w14:ligatures w14:val="none"/>
              </w:rPr>
              <w:t xml:space="preserve"> They would need to create posters and photos.</w:t>
            </w:r>
          </w:p>
          <w:p w14:paraId="0FEB8FA7" w14:textId="5B8EDABF" w:rsidR="00E24E40" w:rsidRPr="004171E4" w:rsidRDefault="00E24E40" w:rsidP="00C53B1E">
            <w:pPr>
              <w:spacing w:after="0" w:line="300" w:lineRule="atLeast"/>
              <w:rPr>
                <w:rFonts w:ascii="Arial" w:eastAsia="Times New Roman" w:hAnsi="Arial" w:cs="Arial"/>
                <w:color w:val="39394D"/>
                <w:kern w:val="0"/>
                <w:sz w:val="24"/>
                <w:szCs w:val="24"/>
                <w14:ligatures w14:val="none"/>
              </w:rPr>
            </w:pPr>
            <w:r>
              <w:rPr>
                <w:rFonts w:ascii="Arial" w:eastAsia="Times New Roman" w:hAnsi="Arial" w:cs="Arial"/>
                <w:color w:val="39394D"/>
                <w:kern w:val="0"/>
                <w:sz w:val="24"/>
                <w:szCs w:val="24"/>
                <w14:ligatures w14:val="none"/>
              </w:rPr>
              <w:t>All</w:t>
            </w:r>
            <w:r w:rsidR="00760C7D">
              <w:rPr>
                <w:rFonts w:ascii="Arial" w:eastAsia="Times New Roman" w:hAnsi="Arial" w:cs="Arial"/>
                <w:color w:val="39394D"/>
                <w:kern w:val="0"/>
                <w:sz w:val="24"/>
                <w:szCs w:val="24"/>
                <w14:ligatures w14:val="none"/>
              </w:rPr>
              <w:t xml:space="preserve"> told,</w:t>
            </w:r>
            <w:r>
              <w:rPr>
                <w:rFonts w:ascii="Arial" w:eastAsia="Times New Roman" w:hAnsi="Arial" w:cs="Arial"/>
                <w:color w:val="39394D"/>
                <w:kern w:val="0"/>
                <w:sz w:val="24"/>
                <w:szCs w:val="24"/>
                <w14:ligatures w14:val="none"/>
              </w:rPr>
              <w:t xml:space="preserve"> the reimbursement of expenses for the lake came to $990. </w:t>
            </w:r>
          </w:p>
        </w:tc>
      </w:tr>
      <w:tr w:rsidR="00C53B1E" w:rsidRPr="004171E4" w14:paraId="62216020" w14:textId="77777777" w:rsidTr="004171E4">
        <w:trPr>
          <w:trHeight w:val="480"/>
          <w:tblCellSpacing w:w="0" w:type="dxa"/>
        </w:trPr>
        <w:tc>
          <w:tcPr>
            <w:tcW w:w="0" w:type="auto"/>
            <w:shd w:val="clear" w:color="auto" w:fill="FFFFFF"/>
            <w:vAlign w:val="center"/>
            <w:hideMark/>
          </w:tcPr>
          <w:p w14:paraId="2E2AD09C" w14:textId="77777777" w:rsidR="00C53B1E" w:rsidRPr="004171E4" w:rsidRDefault="00C53B1E" w:rsidP="00C53B1E">
            <w:pPr>
              <w:spacing w:after="0" w:line="300" w:lineRule="atLeast"/>
              <w:rPr>
                <w:rFonts w:ascii="Arial" w:eastAsia="Times New Roman" w:hAnsi="Arial" w:cs="Arial"/>
                <w:color w:val="39394D"/>
                <w:kern w:val="0"/>
                <w:sz w:val="24"/>
                <w:szCs w:val="24"/>
                <w14:ligatures w14:val="none"/>
              </w:rPr>
            </w:pPr>
          </w:p>
        </w:tc>
        <w:tc>
          <w:tcPr>
            <w:tcW w:w="0" w:type="auto"/>
            <w:shd w:val="clear" w:color="auto" w:fill="FFFFFF"/>
            <w:vAlign w:val="center"/>
            <w:hideMark/>
          </w:tcPr>
          <w:p w14:paraId="3B91C438" w14:textId="77777777" w:rsidR="00C53B1E" w:rsidRPr="004171E4" w:rsidRDefault="00C53B1E" w:rsidP="00C53B1E">
            <w:pPr>
              <w:spacing w:after="0" w:line="240" w:lineRule="auto"/>
              <w:rPr>
                <w:rFonts w:ascii="Times New Roman" w:eastAsia="Times New Roman" w:hAnsi="Times New Roman" w:cs="Times New Roman"/>
                <w:kern w:val="0"/>
                <w:sz w:val="20"/>
                <w:szCs w:val="20"/>
                <w14:ligatures w14:val="none"/>
              </w:rPr>
            </w:pPr>
          </w:p>
        </w:tc>
      </w:tr>
    </w:tbl>
    <w:p w14:paraId="3BC5BE9F" w14:textId="63D6FDAE" w:rsidR="00195AF9" w:rsidRDefault="00EB4F0C" w:rsidP="00EB4F0C">
      <w:pPr>
        <w:rPr>
          <w:rFonts w:ascii="Arial" w:eastAsia="Times New Roman" w:hAnsi="Arial" w:cs="Arial"/>
          <w:color w:val="39394D"/>
          <w:kern w:val="0"/>
          <w:sz w:val="24"/>
          <w:szCs w:val="24"/>
          <w14:ligatures w14:val="none"/>
        </w:rPr>
      </w:pPr>
      <w:proofErr w:type="gramStart"/>
      <w:r w:rsidRPr="004171E4">
        <w:rPr>
          <w:rFonts w:ascii="Arial" w:eastAsia="Times New Roman" w:hAnsi="Arial" w:cs="Arial"/>
          <w:color w:val="39394D"/>
          <w:kern w:val="0"/>
          <w:sz w:val="24"/>
          <w:szCs w:val="24"/>
          <w14:ligatures w14:val="none"/>
        </w:rPr>
        <w:t>.</w:t>
      </w:r>
      <w:r w:rsidR="00027290">
        <w:rPr>
          <w:rFonts w:ascii="Arial" w:eastAsia="Times New Roman" w:hAnsi="Arial" w:cs="Arial"/>
          <w:color w:val="39394D"/>
          <w:kern w:val="0"/>
          <w:sz w:val="24"/>
          <w:szCs w:val="24"/>
          <w14:ligatures w14:val="none"/>
        </w:rPr>
        <w:t>K</w:t>
      </w:r>
      <w:r w:rsidRPr="004171E4">
        <w:rPr>
          <w:rFonts w:ascii="Arial" w:eastAsia="Times New Roman" w:hAnsi="Arial" w:cs="Arial"/>
          <w:color w:val="39394D"/>
          <w:kern w:val="0"/>
          <w:sz w:val="24"/>
          <w:szCs w:val="24"/>
          <w14:ligatures w14:val="none"/>
        </w:rPr>
        <w:t>atherine</w:t>
      </w:r>
      <w:proofErr w:type="gramEnd"/>
      <w:r w:rsidRPr="004171E4">
        <w:rPr>
          <w:rFonts w:ascii="Arial" w:eastAsia="Times New Roman" w:hAnsi="Arial" w:cs="Arial"/>
          <w:color w:val="39394D"/>
          <w:kern w:val="0"/>
          <w:sz w:val="24"/>
          <w:szCs w:val="24"/>
          <w14:ligatures w14:val="none"/>
        </w:rPr>
        <w:t xml:space="preserve"> announced a program led by Bruce on July 20th, which was co-sponsored by CCC and CCT</w:t>
      </w:r>
      <w:r w:rsidR="007448C6">
        <w:rPr>
          <w:rFonts w:ascii="Arial" w:eastAsia="Times New Roman" w:hAnsi="Arial" w:cs="Arial"/>
          <w:color w:val="39394D"/>
          <w:kern w:val="0"/>
          <w:sz w:val="24"/>
          <w:szCs w:val="24"/>
          <w14:ligatures w14:val="none"/>
        </w:rPr>
        <w:t xml:space="preserve"> on managing trees in Cornwall</w:t>
      </w:r>
      <w:r w:rsidR="00027290">
        <w:rPr>
          <w:rFonts w:ascii="Arial" w:eastAsia="Times New Roman" w:hAnsi="Arial" w:cs="Arial"/>
          <w:color w:val="39394D"/>
          <w:kern w:val="0"/>
          <w:sz w:val="24"/>
          <w:szCs w:val="24"/>
          <w14:ligatures w14:val="none"/>
        </w:rPr>
        <w:t>.</w:t>
      </w:r>
    </w:p>
    <w:p w14:paraId="475953DD" w14:textId="77777777" w:rsidR="008E3AB9" w:rsidRDefault="008E3AB9" w:rsidP="00EB4F0C">
      <w:pPr>
        <w:rPr>
          <w:rFonts w:ascii="Arial" w:eastAsia="Times New Roman" w:hAnsi="Arial" w:cs="Arial"/>
          <w:color w:val="39394D"/>
          <w:kern w:val="0"/>
          <w:sz w:val="24"/>
          <w:szCs w:val="24"/>
          <w14:ligatures w14:val="none"/>
        </w:rPr>
      </w:pPr>
    </w:p>
    <w:p w14:paraId="32A498CC" w14:textId="22BAAF9B" w:rsidR="008E3AB9" w:rsidRDefault="008E3AB9" w:rsidP="00EB4F0C">
      <w:r>
        <w:rPr>
          <w:rFonts w:ascii="Arial" w:eastAsia="Times New Roman" w:hAnsi="Arial" w:cs="Arial"/>
          <w:color w:val="39394D"/>
          <w:kern w:val="0"/>
          <w:sz w:val="24"/>
          <w:szCs w:val="24"/>
          <w14:ligatures w14:val="none"/>
        </w:rPr>
        <w:t>The meeting was adjourned at 10:</w:t>
      </w:r>
      <w:r w:rsidR="00027290">
        <w:rPr>
          <w:rFonts w:ascii="Arial" w:eastAsia="Times New Roman" w:hAnsi="Arial" w:cs="Arial"/>
          <w:color w:val="39394D"/>
          <w:kern w:val="0"/>
          <w:sz w:val="24"/>
          <w:szCs w:val="24"/>
          <w14:ligatures w14:val="none"/>
        </w:rPr>
        <w:t>53</w:t>
      </w:r>
    </w:p>
    <w:sectPr w:rsidR="008E3A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1E4"/>
    <w:rsid w:val="00027290"/>
    <w:rsid w:val="0011273C"/>
    <w:rsid w:val="00162DFE"/>
    <w:rsid w:val="00195AF9"/>
    <w:rsid w:val="00223BF0"/>
    <w:rsid w:val="002413FF"/>
    <w:rsid w:val="002C2EF7"/>
    <w:rsid w:val="00304C8B"/>
    <w:rsid w:val="004171E4"/>
    <w:rsid w:val="004A1639"/>
    <w:rsid w:val="00697E9E"/>
    <w:rsid w:val="006A3366"/>
    <w:rsid w:val="00715D8A"/>
    <w:rsid w:val="007373AA"/>
    <w:rsid w:val="007448C6"/>
    <w:rsid w:val="00760C7D"/>
    <w:rsid w:val="00794177"/>
    <w:rsid w:val="007F282F"/>
    <w:rsid w:val="008E3AB9"/>
    <w:rsid w:val="00AF102B"/>
    <w:rsid w:val="00B359DD"/>
    <w:rsid w:val="00BA2DD1"/>
    <w:rsid w:val="00BF6498"/>
    <w:rsid w:val="00C53B1E"/>
    <w:rsid w:val="00CB6410"/>
    <w:rsid w:val="00D9164F"/>
    <w:rsid w:val="00DB523C"/>
    <w:rsid w:val="00E24E40"/>
    <w:rsid w:val="00EB4F0C"/>
    <w:rsid w:val="00EE3E1E"/>
    <w:rsid w:val="00EF44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CB15C"/>
  <w15:chartTrackingRefBased/>
  <w15:docId w15:val="{3381304D-02CD-4451-B172-31848E80A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171E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4171E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4171E4"/>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171E4"/>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4171E4"/>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4171E4"/>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171E4"/>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171E4"/>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171E4"/>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71E4"/>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4171E4"/>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171E4"/>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171E4"/>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171E4"/>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171E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171E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171E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171E4"/>
    <w:rPr>
      <w:rFonts w:eastAsiaTheme="majorEastAsia" w:cstheme="majorBidi"/>
      <w:color w:val="272727" w:themeColor="text1" w:themeTint="D8"/>
    </w:rPr>
  </w:style>
  <w:style w:type="paragraph" w:styleId="Title">
    <w:name w:val="Title"/>
    <w:basedOn w:val="Normal"/>
    <w:next w:val="Normal"/>
    <w:link w:val="TitleChar"/>
    <w:uiPriority w:val="10"/>
    <w:qFormat/>
    <w:rsid w:val="004171E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171E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171E4"/>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171E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171E4"/>
    <w:pPr>
      <w:spacing w:before="160"/>
      <w:jc w:val="center"/>
    </w:pPr>
    <w:rPr>
      <w:i/>
      <w:iCs/>
      <w:color w:val="404040" w:themeColor="text1" w:themeTint="BF"/>
    </w:rPr>
  </w:style>
  <w:style w:type="character" w:customStyle="1" w:styleId="QuoteChar">
    <w:name w:val="Quote Char"/>
    <w:basedOn w:val="DefaultParagraphFont"/>
    <w:link w:val="Quote"/>
    <w:uiPriority w:val="29"/>
    <w:rsid w:val="004171E4"/>
    <w:rPr>
      <w:i/>
      <w:iCs/>
      <w:color w:val="404040" w:themeColor="text1" w:themeTint="BF"/>
    </w:rPr>
  </w:style>
  <w:style w:type="paragraph" w:styleId="ListParagraph">
    <w:name w:val="List Paragraph"/>
    <w:basedOn w:val="Normal"/>
    <w:uiPriority w:val="34"/>
    <w:qFormat/>
    <w:rsid w:val="004171E4"/>
    <w:pPr>
      <w:ind w:left="720"/>
      <w:contextualSpacing/>
    </w:pPr>
  </w:style>
  <w:style w:type="character" w:styleId="IntenseEmphasis">
    <w:name w:val="Intense Emphasis"/>
    <w:basedOn w:val="DefaultParagraphFont"/>
    <w:uiPriority w:val="21"/>
    <w:qFormat/>
    <w:rsid w:val="004171E4"/>
    <w:rPr>
      <w:i/>
      <w:iCs/>
      <w:color w:val="0F4761" w:themeColor="accent1" w:themeShade="BF"/>
    </w:rPr>
  </w:style>
  <w:style w:type="paragraph" w:styleId="IntenseQuote">
    <w:name w:val="Intense Quote"/>
    <w:basedOn w:val="Normal"/>
    <w:next w:val="Normal"/>
    <w:link w:val="IntenseQuoteChar"/>
    <w:uiPriority w:val="30"/>
    <w:qFormat/>
    <w:rsid w:val="004171E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171E4"/>
    <w:rPr>
      <w:i/>
      <w:iCs/>
      <w:color w:val="0F4761" w:themeColor="accent1" w:themeShade="BF"/>
    </w:rPr>
  </w:style>
  <w:style w:type="character" w:styleId="IntenseReference">
    <w:name w:val="Intense Reference"/>
    <w:basedOn w:val="DefaultParagraphFont"/>
    <w:uiPriority w:val="32"/>
    <w:qFormat/>
    <w:rsid w:val="004171E4"/>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32535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3E9CC9-E488-4B9C-86F0-2A52B2EC1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4</Pages>
  <Words>1091</Words>
  <Characters>6219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bennett</dc:creator>
  <cp:keywords/>
  <dc:description/>
  <cp:lastModifiedBy>bruce bennett</cp:lastModifiedBy>
  <cp:revision>24</cp:revision>
  <cp:lastPrinted>2024-06-23T21:23:00Z</cp:lastPrinted>
  <dcterms:created xsi:type="dcterms:W3CDTF">2024-06-23T20:40:00Z</dcterms:created>
  <dcterms:modified xsi:type="dcterms:W3CDTF">2024-06-23T21:26:00Z</dcterms:modified>
</cp:coreProperties>
</file>