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51C3" w14:textId="6891E51F" w:rsidR="00195AF9" w:rsidRDefault="00FB319E">
      <w:r>
        <w:t>CCC Minutes for Regular Meeting May 18, 2023</w:t>
      </w:r>
    </w:p>
    <w:p w14:paraId="384D7FCE" w14:textId="77777777" w:rsidR="00FB319E" w:rsidRDefault="00FB319E"/>
    <w:p w14:paraId="4C2EFE3D" w14:textId="59518B84" w:rsidR="003D764F" w:rsidRDefault="003D764F">
      <w:r>
        <w:t>Location: Zoom</w:t>
      </w:r>
    </w:p>
    <w:p w14:paraId="58F82D40" w14:textId="23F40850" w:rsidR="003D764F" w:rsidRDefault="003D764F">
      <w:r>
        <w:t>The agenda was approved.</w:t>
      </w:r>
    </w:p>
    <w:p w14:paraId="7DAF8A47" w14:textId="5024D7C8" w:rsidR="003D764F" w:rsidRDefault="003D764F">
      <w:r>
        <w:t xml:space="preserve">The minutes of the </w:t>
      </w:r>
      <w:r w:rsidR="009D7AEB">
        <w:t>April 13, 2023 were approved.</w:t>
      </w:r>
    </w:p>
    <w:p w14:paraId="5EFA81DE" w14:textId="77777777" w:rsidR="009D7AEB" w:rsidRDefault="009D7AEB"/>
    <w:p w14:paraId="15C521A5" w14:textId="461DB95A" w:rsidR="009D7AEB" w:rsidRDefault="009D7AEB">
      <w:r>
        <w:t xml:space="preserve">Attending was Commissioners Nancy Berry, </w:t>
      </w:r>
      <w:r w:rsidR="000B18B4">
        <w:t xml:space="preserve">Katherine Freygang, Deb Bennett, Chair </w:t>
      </w:r>
      <w:r w:rsidR="002A6D48">
        <w:t>Heidi</w:t>
      </w:r>
      <w:r w:rsidR="000B18B4">
        <w:t xml:space="preserve"> Cunnick</w:t>
      </w:r>
    </w:p>
    <w:p w14:paraId="61D21EE8" w14:textId="77777777" w:rsidR="002A6D48" w:rsidRDefault="002A6D48"/>
    <w:p w14:paraId="2B27F43D" w14:textId="54D589C3" w:rsidR="002A6D48" w:rsidRDefault="002A6D48">
      <w:r w:rsidRPr="002A6D48">
        <w:rPr>
          <w:b/>
          <w:bCs/>
          <w:u w:val="single"/>
        </w:rPr>
        <w:t>TREASURER’S REPORT</w:t>
      </w:r>
    </w:p>
    <w:p w14:paraId="45957A2E" w14:textId="1E5E1D5C" w:rsidR="00A15D97" w:rsidRDefault="00A15D97" w:rsidP="005437EC">
      <w:pPr>
        <w:ind w:left="720"/>
      </w:pPr>
      <w:r>
        <w:t xml:space="preserve">Treasurer Nancy Berry reported that </w:t>
      </w:r>
      <w:r w:rsidR="002A4C29">
        <w:t xml:space="preserve">balance in the </w:t>
      </w:r>
      <w:r w:rsidR="006F71FD">
        <w:t>budget is $1790.42.</w:t>
      </w:r>
      <w:r w:rsidR="00E625D0">
        <w:t xml:space="preserve">  There</w:t>
      </w:r>
      <w:r w:rsidR="00FC2FF4">
        <w:t xml:space="preserve"> will be an expenditure of</w:t>
      </w:r>
      <w:r w:rsidR="00001F78">
        <w:t xml:space="preserve"> $250</w:t>
      </w:r>
      <w:r w:rsidR="00572D63">
        <w:t xml:space="preserve"> each</w:t>
      </w:r>
      <w:r w:rsidR="00001F78">
        <w:t xml:space="preserve"> fo</w:t>
      </w:r>
      <w:r w:rsidR="00572D63">
        <w:t xml:space="preserve">r the testing in May and June. </w:t>
      </w:r>
    </w:p>
    <w:p w14:paraId="7A5CAD05" w14:textId="77777777" w:rsidR="005437EC" w:rsidRDefault="005437EC" w:rsidP="00F74911"/>
    <w:p w14:paraId="46A5CABB" w14:textId="330F7270" w:rsidR="00AC1227" w:rsidRDefault="00F74911" w:rsidP="00F74911">
      <w:r w:rsidRPr="00F74911">
        <w:rPr>
          <w:b/>
          <w:bCs/>
          <w:u w:val="single"/>
        </w:rPr>
        <w:t>OLD BUSINESS</w:t>
      </w:r>
    </w:p>
    <w:p w14:paraId="1D99440B" w14:textId="6A3BA366" w:rsidR="00AC1227" w:rsidRPr="00BB41E1" w:rsidRDefault="00AC1227" w:rsidP="00F74911">
      <w:pPr>
        <w:rPr>
          <w:b/>
          <w:bCs/>
        </w:rPr>
      </w:pPr>
      <w:r>
        <w:tab/>
      </w:r>
      <w:r w:rsidRPr="00BB41E1">
        <w:rPr>
          <w:b/>
          <w:bCs/>
        </w:rPr>
        <w:t>Secti</w:t>
      </w:r>
      <w:r w:rsidR="00255C49" w:rsidRPr="00BB41E1">
        <w:rPr>
          <w:b/>
          <w:bCs/>
        </w:rPr>
        <w:t>on</w:t>
      </w:r>
      <w:r w:rsidRPr="00BB41E1">
        <w:rPr>
          <w:b/>
          <w:bCs/>
        </w:rPr>
        <w:t xml:space="preserve"> #1-</w:t>
      </w:r>
      <w:r w:rsidR="00A37975" w:rsidRPr="00BB41E1">
        <w:rPr>
          <w:b/>
          <w:bCs/>
        </w:rPr>
        <w:t>Discussions of Items Near Completion</w:t>
      </w:r>
    </w:p>
    <w:p w14:paraId="5307CD8D" w14:textId="121A4826" w:rsidR="00421F01" w:rsidRDefault="00421F01" w:rsidP="006628C3">
      <w:pPr>
        <w:ind w:left="1440"/>
      </w:pPr>
      <w:r>
        <w:t xml:space="preserve">It was agreed that the Waste/Composting Forum that was held in April was </w:t>
      </w:r>
      <w:r w:rsidR="006628C3">
        <w:t xml:space="preserve">a great success with full attendance. </w:t>
      </w:r>
      <w:r w:rsidR="005E2C7D">
        <w:t xml:space="preserve">The next steps on this subject need to be outlined. Composting will be featured at the Ag Fair this Sept. </w:t>
      </w:r>
      <w:r w:rsidR="00224F4E">
        <w:t xml:space="preserve">Communication with the Town needs to be established.  </w:t>
      </w:r>
    </w:p>
    <w:p w14:paraId="029FE88C" w14:textId="6FD19ED6" w:rsidR="00224F4E" w:rsidRDefault="0097354A" w:rsidP="006628C3">
      <w:pPr>
        <w:ind w:left="1440"/>
      </w:pPr>
      <w:r>
        <w:t xml:space="preserve">To that end, representatives of CCC will meet with </w:t>
      </w:r>
      <w:r w:rsidR="008A1EE6">
        <w:t xml:space="preserve">Ted Larson at the transfer station. It is important to find out how the permitting process </w:t>
      </w:r>
      <w:r w:rsidR="00D75BA6">
        <w:t>is moving</w:t>
      </w:r>
      <w:r w:rsidR="008A1EE6">
        <w:t xml:space="preserve"> along.</w:t>
      </w:r>
      <w:r w:rsidR="002B0435">
        <w:t xml:space="preserve"> It has been reported that NDDB report cited the </w:t>
      </w:r>
      <w:r w:rsidR="00490CDC">
        <w:t>existence of wood turtles which may hold up the process.</w:t>
      </w:r>
    </w:p>
    <w:p w14:paraId="26CD44AA" w14:textId="2713A3AB" w:rsidR="00B137F2" w:rsidRDefault="00B137F2" w:rsidP="00B137F2">
      <w:pPr>
        <w:rPr>
          <w:b/>
          <w:bCs/>
        </w:rPr>
      </w:pPr>
      <w:r>
        <w:tab/>
      </w:r>
      <w:r w:rsidRPr="00BB41E1">
        <w:rPr>
          <w:b/>
          <w:bCs/>
        </w:rPr>
        <w:t>Section #2</w:t>
      </w:r>
      <w:r w:rsidR="00DB3F91" w:rsidRPr="00BB41E1">
        <w:rPr>
          <w:b/>
          <w:bCs/>
        </w:rPr>
        <w:t>-Education and Outreach</w:t>
      </w:r>
    </w:p>
    <w:p w14:paraId="55EBDB56" w14:textId="0BAEBC00" w:rsidR="00BB41E1" w:rsidRDefault="001A5733" w:rsidP="00B33319">
      <w:pPr>
        <w:ind w:left="1440"/>
      </w:pPr>
      <w:r w:rsidRPr="001A5733">
        <w:t>The Lake Testing</w:t>
      </w:r>
      <w:r w:rsidR="00E20EED">
        <w:t xml:space="preserve"> Outreach Event will be held at the Cream Hill Lake Club on July 15.</w:t>
      </w:r>
      <w:r w:rsidR="00FE27D8">
        <w:t xml:space="preserve">  Thi</w:t>
      </w:r>
      <w:r w:rsidR="00B33319">
        <w:t xml:space="preserve">s event will spell out the need for volunteers </w:t>
      </w:r>
      <w:r w:rsidR="00F202AB">
        <w:t xml:space="preserve">as well as explain the need for </w:t>
      </w:r>
      <w:r w:rsidR="002979FB">
        <w:t>funds needed for professional testing</w:t>
      </w:r>
      <w:r w:rsidR="00B33319">
        <w:t xml:space="preserve"> and education.</w:t>
      </w:r>
      <w:r w:rsidR="00401B6E">
        <w:t xml:space="preserve"> Heidi reported that more data is needed to establish</w:t>
      </w:r>
      <w:r w:rsidR="00231F68">
        <w:t xml:space="preserve"> a comprehensive history of water quality in CHL.</w:t>
      </w:r>
    </w:p>
    <w:p w14:paraId="74CFC22E" w14:textId="2EEBAE21" w:rsidR="0072583A" w:rsidRDefault="00AC1335" w:rsidP="00B33319">
      <w:pPr>
        <w:ind w:left="1440"/>
      </w:pPr>
      <w:r>
        <w:t>Invasive species has become an increasingly important topic</w:t>
      </w:r>
      <w:r w:rsidR="005616C4">
        <w:t xml:space="preserve"> and Deb Bennett has been assigned the task of compiling a history </w:t>
      </w:r>
      <w:r w:rsidR="00D93D6E">
        <w:t>and map of the invasive species control in Cornwall. A special meeting will be called</w:t>
      </w:r>
      <w:r w:rsidR="00455B16">
        <w:t xml:space="preserve"> in July</w:t>
      </w:r>
      <w:r w:rsidR="00D93D6E">
        <w:t xml:space="preserve"> to </w:t>
      </w:r>
      <w:r w:rsidR="00CE4595">
        <w:t>finalize numbers</w:t>
      </w:r>
      <w:r w:rsidR="00455B16">
        <w:t xml:space="preserve"> and </w:t>
      </w:r>
      <w:r w:rsidR="00137630">
        <w:t>to develop a plan on how to communicate this</w:t>
      </w:r>
      <w:r w:rsidR="0016357B">
        <w:t xml:space="preserve"> problem to the town. </w:t>
      </w:r>
      <w:r w:rsidR="00A16528">
        <w:t xml:space="preserve"> It was su</w:t>
      </w:r>
      <w:r w:rsidR="000154D9">
        <w:t>ggested that we have a fall presentation</w:t>
      </w:r>
      <w:r w:rsidR="001E35F3">
        <w:t xml:space="preserve"> before the Ag Fair.</w:t>
      </w:r>
      <w:r w:rsidR="00DA5E23">
        <w:t xml:space="preserve"> </w:t>
      </w:r>
      <w:r w:rsidR="001E35F3">
        <w:t>This will be discussed at the next meeting.</w:t>
      </w:r>
    </w:p>
    <w:p w14:paraId="3DF9B8FA" w14:textId="0D02E282" w:rsidR="0072583A" w:rsidRDefault="00DA5E23" w:rsidP="00B33319">
      <w:pPr>
        <w:ind w:left="1440"/>
      </w:pPr>
      <w:r>
        <w:t>No Mow May</w:t>
      </w:r>
      <w:r w:rsidR="001C5FB8">
        <w:t xml:space="preserve"> efforts have been </w:t>
      </w:r>
      <w:r w:rsidR="00BF071C">
        <w:t>raised and championed by NWCD.</w:t>
      </w:r>
    </w:p>
    <w:p w14:paraId="3422E38B" w14:textId="2D8A937A" w:rsidR="00BF071C" w:rsidRDefault="00EC05A2" w:rsidP="00B33319">
      <w:pPr>
        <w:ind w:left="1440"/>
      </w:pPr>
      <w:r>
        <w:t>Initial discussion ensued about the Ag Fair</w:t>
      </w:r>
      <w:r w:rsidR="00DF4412">
        <w:t xml:space="preserve"> </w:t>
      </w:r>
      <w:r>
        <w:t>on Sept. 10</w:t>
      </w:r>
      <w:r w:rsidRPr="00DE45B1">
        <w:rPr>
          <w:vertAlign w:val="superscript"/>
        </w:rPr>
        <w:t>th</w:t>
      </w:r>
      <w:r w:rsidR="00DE45B1">
        <w:t>.  It was noted that a comprehensive list needs to be developed about the representatives of the Green Tent.</w:t>
      </w:r>
    </w:p>
    <w:p w14:paraId="4E4A8387" w14:textId="10009A30" w:rsidR="00DF4412" w:rsidRDefault="00DF4412" w:rsidP="00B33319">
      <w:pPr>
        <w:ind w:left="1440"/>
      </w:pPr>
      <w:r>
        <w:lastRenderedPageBreak/>
        <w:t>Heidi has spoken to Bill Dinee</w:t>
      </w:r>
      <w:r w:rsidR="009A0C0D">
        <w:t>n</w:t>
      </w:r>
      <w:r>
        <w:t>, head of the Ag Commi</w:t>
      </w:r>
      <w:r w:rsidR="009A0C0D">
        <w:t xml:space="preserve">ssion about being included in all the publications and promotions as this was absent last year. </w:t>
      </w:r>
      <w:r w:rsidR="00E964BC">
        <w:t xml:space="preserve">He has agreed.  Deb will contact Mag Cooley about the Women’s Society tent </w:t>
      </w:r>
      <w:r w:rsidR="00930C22">
        <w:t xml:space="preserve">that was donated last year. </w:t>
      </w:r>
    </w:p>
    <w:p w14:paraId="4BC8F390" w14:textId="77777777" w:rsidR="00930C22" w:rsidRDefault="00930C22" w:rsidP="00B33319">
      <w:pPr>
        <w:ind w:left="1440"/>
      </w:pPr>
    </w:p>
    <w:p w14:paraId="6BD3722A" w14:textId="2B1263AD" w:rsidR="00F74911" w:rsidRDefault="00930C22" w:rsidP="00F74911">
      <w:pPr>
        <w:rPr>
          <w:b/>
          <w:bCs/>
        </w:rPr>
      </w:pPr>
      <w:r>
        <w:tab/>
      </w:r>
      <w:r>
        <w:rPr>
          <w:b/>
          <w:bCs/>
        </w:rPr>
        <w:t>Section</w:t>
      </w:r>
      <w:r w:rsidR="009E0C5E">
        <w:rPr>
          <w:b/>
          <w:bCs/>
        </w:rPr>
        <w:t xml:space="preserve"> #3-Program Monitoring Where</w:t>
      </w:r>
      <w:r w:rsidR="00433F87">
        <w:rPr>
          <w:b/>
          <w:bCs/>
        </w:rPr>
        <w:t>by Active Ongoing Projects are reviewed by Committee</w:t>
      </w:r>
    </w:p>
    <w:p w14:paraId="7972EE44" w14:textId="325FD484" w:rsidR="00433F87" w:rsidRPr="00433F87" w:rsidRDefault="00433F87" w:rsidP="00F74911">
      <w:pPr>
        <w:rPr>
          <w:b/>
          <w:bCs/>
        </w:rPr>
      </w:pPr>
      <w:r>
        <w:rPr>
          <w:b/>
          <w:bCs/>
        </w:rPr>
        <w:tab/>
      </w:r>
      <w:r w:rsidRPr="00433F87">
        <w:rPr>
          <w:b/>
          <w:bCs/>
        </w:rPr>
        <w:t>Leads</w:t>
      </w:r>
    </w:p>
    <w:p w14:paraId="1C0A7450" w14:textId="76FA3268" w:rsidR="00F74911" w:rsidRDefault="00DE2416" w:rsidP="00F74911">
      <w:r>
        <w:tab/>
      </w:r>
    </w:p>
    <w:p w14:paraId="217B5ED1" w14:textId="28254949" w:rsidR="00DE2416" w:rsidRDefault="00D86360" w:rsidP="002E6C4F">
      <w:pPr>
        <w:ind w:left="1440"/>
      </w:pPr>
      <w:r w:rsidRPr="00903489">
        <w:rPr>
          <w:b/>
          <w:bCs/>
        </w:rPr>
        <w:t xml:space="preserve">HMSP </w:t>
      </w:r>
      <w:r>
        <w:t>progress was reported by K Freygang and Deb Bennett</w:t>
      </w:r>
      <w:r w:rsidR="00856D6F">
        <w:t xml:space="preserve">.  </w:t>
      </w:r>
      <w:r w:rsidR="002E6C4F">
        <w:t>Publicity</w:t>
      </w:r>
      <w:r w:rsidR="00856D6F">
        <w:t xml:space="preserve"> efforts by Katie have resulted in great exposure for the </w:t>
      </w:r>
      <w:r w:rsidR="002E6C4F">
        <w:t>project.  The tree grove which had been planted i</w:t>
      </w:r>
      <w:r w:rsidR="001B4032">
        <w:t xml:space="preserve">n the fall has been almost completely successful.  A bioswale planting of native </w:t>
      </w:r>
      <w:r w:rsidR="0008030B">
        <w:t xml:space="preserve">plants is scheduled for June 2 and 3. </w:t>
      </w:r>
      <w:r w:rsidR="00633352">
        <w:t>Volunteers will be solicited.</w:t>
      </w:r>
    </w:p>
    <w:p w14:paraId="7CC6DB06" w14:textId="77777777" w:rsidR="00633352" w:rsidRDefault="00633352" w:rsidP="002E6C4F">
      <w:pPr>
        <w:ind w:left="1440"/>
      </w:pPr>
    </w:p>
    <w:p w14:paraId="2A905432" w14:textId="594A382D" w:rsidR="00633352" w:rsidRDefault="006921BA" w:rsidP="002E6C4F">
      <w:pPr>
        <w:ind w:left="1440"/>
      </w:pPr>
      <w:r>
        <w:t>Regarding the</w:t>
      </w:r>
      <w:r w:rsidR="00633352">
        <w:t xml:space="preserve"> </w:t>
      </w:r>
      <w:r w:rsidR="00633352" w:rsidRPr="00903489">
        <w:rPr>
          <w:b/>
          <w:bCs/>
        </w:rPr>
        <w:t xml:space="preserve">Air </w:t>
      </w:r>
      <w:r w:rsidRPr="00903489">
        <w:rPr>
          <w:b/>
          <w:bCs/>
        </w:rPr>
        <w:t>Quality</w:t>
      </w:r>
      <w:r w:rsidR="00633352">
        <w:t xml:space="preserve"> project, Katie reported </w:t>
      </w:r>
      <w:r w:rsidR="008A7A99">
        <w:t>that ongoing work is slowly moving forward at the State level.</w:t>
      </w:r>
      <w:r>
        <w:t xml:space="preserve">  Problems with baseline monitoring are being worked out</w:t>
      </w:r>
      <w:r w:rsidR="00D95EFA">
        <w:t>.</w:t>
      </w:r>
    </w:p>
    <w:p w14:paraId="0990E568" w14:textId="77777777" w:rsidR="00D95EFA" w:rsidRDefault="00D95EFA" w:rsidP="002E6C4F">
      <w:pPr>
        <w:ind w:left="1440"/>
      </w:pPr>
    </w:p>
    <w:p w14:paraId="3819264E" w14:textId="77777777" w:rsidR="00903489" w:rsidRDefault="004C2833" w:rsidP="002E6C4F">
      <w:pPr>
        <w:ind w:left="1440"/>
      </w:pPr>
      <w:r>
        <w:t xml:space="preserve">It was suggested that Heidi ask Anna Timmell, head of P&amp;Z if we could present a “refresher” </w:t>
      </w:r>
      <w:r w:rsidR="00B043F2">
        <w:t xml:space="preserve">on the </w:t>
      </w:r>
      <w:r w:rsidR="00B043F2" w:rsidRPr="00903489">
        <w:rPr>
          <w:b/>
          <w:bCs/>
        </w:rPr>
        <w:t>Ridgeline Project</w:t>
      </w:r>
      <w:r w:rsidR="00B043F2">
        <w:t xml:space="preserve"> </w:t>
      </w:r>
      <w:r w:rsidR="00D32B76">
        <w:t>whereby salient facts would be stated in a summary. Heidi will find out the best way to do this.</w:t>
      </w:r>
    </w:p>
    <w:p w14:paraId="0C3B5F8F" w14:textId="77777777" w:rsidR="00903489" w:rsidRDefault="00903489" w:rsidP="002E6C4F">
      <w:pPr>
        <w:ind w:left="1440"/>
      </w:pPr>
    </w:p>
    <w:p w14:paraId="7BBDA207" w14:textId="52429914" w:rsidR="00D95EFA" w:rsidRDefault="00EB7EC3" w:rsidP="002E6C4F">
      <w:pPr>
        <w:ind w:left="1440"/>
      </w:pPr>
      <w:r>
        <w:t xml:space="preserve">On </w:t>
      </w:r>
      <w:r w:rsidR="00574939" w:rsidRPr="001700B0">
        <w:rPr>
          <w:b/>
          <w:bCs/>
        </w:rPr>
        <w:t>Sustainable</w:t>
      </w:r>
      <w:r w:rsidRPr="001700B0">
        <w:rPr>
          <w:b/>
          <w:bCs/>
        </w:rPr>
        <w:t xml:space="preserve"> CT</w:t>
      </w:r>
      <w:r>
        <w:t xml:space="preserve"> front, Katie reported </w:t>
      </w:r>
      <w:r w:rsidR="00AC78EE">
        <w:t xml:space="preserve">good progress working with the EDC.  Duncan Webb has been appointed </w:t>
      </w:r>
      <w:r w:rsidR="00574939">
        <w:t xml:space="preserve">the Sustainable CT rep for the group and meetings will now be </w:t>
      </w:r>
      <w:r w:rsidR="00CA0843">
        <w:t>held.</w:t>
      </w:r>
      <w:r w:rsidR="00DE7392">
        <w:t xml:space="preserve">  Katie has also been working with C</w:t>
      </w:r>
      <w:r w:rsidR="00AB603D">
        <w:t xml:space="preserve">CS on an energy plan and sees a possible role for expansion. </w:t>
      </w:r>
    </w:p>
    <w:p w14:paraId="2C053CA4" w14:textId="77777777" w:rsidR="00B043F2" w:rsidRDefault="00B043F2" w:rsidP="002E6C4F">
      <w:pPr>
        <w:ind w:left="1440"/>
      </w:pPr>
    </w:p>
    <w:p w14:paraId="6389264C" w14:textId="5FDBB298" w:rsidR="00182917" w:rsidRDefault="00E56A2A" w:rsidP="00182917">
      <w:pPr>
        <w:ind w:left="1440"/>
      </w:pPr>
      <w:r>
        <w:t>Heidi</w:t>
      </w:r>
      <w:r w:rsidR="008C7352">
        <w:t xml:space="preserve"> reported on the </w:t>
      </w:r>
      <w:r w:rsidR="008C7352" w:rsidRPr="00E56A2A">
        <w:rPr>
          <w:b/>
          <w:bCs/>
        </w:rPr>
        <w:t>HRRC Herbicide Project</w:t>
      </w:r>
      <w:r w:rsidR="008C7352">
        <w:t>.</w:t>
      </w:r>
      <w:r w:rsidR="005358E9">
        <w:t xml:space="preserve">  She had sent the proposal outlined by HRRC to all members </w:t>
      </w:r>
      <w:r>
        <w:t>about Proposed Elements of Best Practices for Herbicide Application in Railroad Right of Way.  The group has been making forward progress with the Selectmen and the railroad company.</w:t>
      </w:r>
      <w:r w:rsidR="00725035">
        <w:t xml:space="preserve"> In the proposal,  the group requested best management practices as </w:t>
      </w:r>
      <w:r w:rsidR="001B0F49">
        <w:t>utilized</w:t>
      </w:r>
      <w:r w:rsidR="00725035">
        <w:t xml:space="preserve"> by Massachusetts</w:t>
      </w:r>
      <w:r w:rsidR="001B0F49">
        <w:t>.</w:t>
      </w:r>
      <w:r w:rsidR="004A4C90">
        <w:t xml:space="preserve"> </w:t>
      </w:r>
      <w:r w:rsidR="001B0F49">
        <w:t>T</w:t>
      </w:r>
      <w:r w:rsidR="004A4C90">
        <w:t xml:space="preserve">he railroad </w:t>
      </w:r>
      <w:r w:rsidR="001B0F49">
        <w:t xml:space="preserve">was asked </w:t>
      </w:r>
      <w:r w:rsidR="004A4C90">
        <w:t xml:space="preserve"> to abide by certain wetland/watercourse </w:t>
      </w:r>
      <w:r w:rsidR="001B0F49">
        <w:t xml:space="preserve">protocols as well as respecting private wells. </w:t>
      </w:r>
      <w:r w:rsidR="004A4C90">
        <w:t xml:space="preserve"> </w:t>
      </w:r>
      <w:r w:rsidR="001B0F49">
        <w:t>Certain herbicides are restricted</w:t>
      </w:r>
      <w:r w:rsidR="00182917">
        <w:t>.</w:t>
      </w:r>
    </w:p>
    <w:p w14:paraId="662DF187" w14:textId="07E2ECB1" w:rsidR="00D32B76" w:rsidRDefault="00D32B76" w:rsidP="00182917"/>
    <w:p w14:paraId="105CBD44" w14:textId="7A296017" w:rsidR="001D6131" w:rsidRDefault="001D6131" w:rsidP="00182917">
      <w:pPr>
        <w:rPr>
          <w:b/>
          <w:bCs/>
          <w:u w:val="single"/>
        </w:rPr>
      </w:pPr>
      <w:r w:rsidRPr="001D6131">
        <w:rPr>
          <w:b/>
          <w:bCs/>
          <w:u w:val="single"/>
        </w:rPr>
        <w:t>NEW BUSINESS</w:t>
      </w:r>
    </w:p>
    <w:p w14:paraId="79275550" w14:textId="0A542002" w:rsidR="001D6131" w:rsidRDefault="001D6131" w:rsidP="00182917"/>
    <w:p w14:paraId="7504B65A" w14:textId="7C85A418" w:rsidR="00B05B39" w:rsidRDefault="008C513C" w:rsidP="008C513C">
      <w:pPr>
        <w:ind w:left="720"/>
      </w:pPr>
      <w:r>
        <w:lastRenderedPageBreak/>
        <w:t>The group is planning a special meeting at 107 Cream Hill Rd West Cornwall to discuss the 2024 projects and calendar.</w:t>
      </w:r>
    </w:p>
    <w:p w14:paraId="33D453F2" w14:textId="77777777" w:rsidR="008C513C" w:rsidRDefault="008C513C" w:rsidP="008C513C">
      <w:pPr>
        <w:ind w:left="720"/>
      </w:pPr>
    </w:p>
    <w:p w14:paraId="241AEB01" w14:textId="5D2BB307" w:rsidR="008C513C" w:rsidRPr="00B05B39" w:rsidRDefault="008C513C" w:rsidP="008C513C">
      <w:pPr>
        <w:ind w:left="720"/>
      </w:pPr>
      <w:r>
        <w:t xml:space="preserve">The meeting was adjourned at </w:t>
      </w:r>
      <w:r w:rsidR="00FA32FA">
        <w:t>10:16</w:t>
      </w:r>
    </w:p>
    <w:sectPr w:rsidR="008C513C" w:rsidRPr="00B05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24"/>
    <w:rsid w:val="00001F78"/>
    <w:rsid w:val="000154D9"/>
    <w:rsid w:val="0008030B"/>
    <w:rsid w:val="000B18B4"/>
    <w:rsid w:val="000F67D6"/>
    <w:rsid w:val="00137630"/>
    <w:rsid w:val="00162DFE"/>
    <w:rsid w:val="0016357B"/>
    <w:rsid w:val="001700B0"/>
    <w:rsid w:val="00182917"/>
    <w:rsid w:val="00195AF9"/>
    <w:rsid w:val="001A5733"/>
    <w:rsid w:val="001B0F49"/>
    <w:rsid w:val="001B4032"/>
    <w:rsid w:val="001C5FB8"/>
    <w:rsid w:val="001D6131"/>
    <w:rsid w:val="001E35F3"/>
    <w:rsid w:val="00224F4E"/>
    <w:rsid w:val="00231F68"/>
    <w:rsid w:val="00255C49"/>
    <w:rsid w:val="002979FB"/>
    <w:rsid w:val="002A4C29"/>
    <w:rsid w:val="002A6D48"/>
    <w:rsid w:val="002B0435"/>
    <w:rsid w:val="002E6C4F"/>
    <w:rsid w:val="00304C8B"/>
    <w:rsid w:val="003D764F"/>
    <w:rsid w:val="00401B6E"/>
    <w:rsid w:val="00421F01"/>
    <w:rsid w:val="00433F87"/>
    <w:rsid w:val="00455B16"/>
    <w:rsid w:val="00490CDC"/>
    <w:rsid w:val="004A4C90"/>
    <w:rsid w:val="004C2833"/>
    <w:rsid w:val="005358E9"/>
    <w:rsid w:val="005437EC"/>
    <w:rsid w:val="005616C4"/>
    <w:rsid w:val="00572D63"/>
    <w:rsid w:val="00574939"/>
    <w:rsid w:val="005E2C7D"/>
    <w:rsid w:val="00617624"/>
    <w:rsid w:val="00633352"/>
    <w:rsid w:val="006628C3"/>
    <w:rsid w:val="006921BA"/>
    <w:rsid w:val="00697E9E"/>
    <w:rsid w:val="006F71FD"/>
    <w:rsid w:val="00725035"/>
    <w:rsid w:val="0072583A"/>
    <w:rsid w:val="00856D6F"/>
    <w:rsid w:val="008A1EE6"/>
    <w:rsid w:val="008A7A99"/>
    <w:rsid w:val="008C513C"/>
    <w:rsid w:val="008C7352"/>
    <w:rsid w:val="00903489"/>
    <w:rsid w:val="00930C22"/>
    <w:rsid w:val="0097354A"/>
    <w:rsid w:val="009A0C0D"/>
    <w:rsid w:val="009D7AEB"/>
    <w:rsid w:val="009E0C5E"/>
    <w:rsid w:val="00A15D97"/>
    <w:rsid w:val="00A16528"/>
    <w:rsid w:val="00A37975"/>
    <w:rsid w:val="00A91BB3"/>
    <w:rsid w:val="00AB603D"/>
    <w:rsid w:val="00AC1227"/>
    <w:rsid w:val="00AC1335"/>
    <w:rsid w:val="00AC78EE"/>
    <w:rsid w:val="00B043F2"/>
    <w:rsid w:val="00B05B39"/>
    <w:rsid w:val="00B137F2"/>
    <w:rsid w:val="00B33319"/>
    <w:rsid w:val="00BB41E1"/>
    <w:rsid w:val="00BF071C"/>
    <w:rsid w:val="00CA0843"/>
    <w:rsid w:val="00CE4595"/>
    <w:rsid w:val="00D32B76"/>
    <w:rsid w:val="00D75BA6"/>
    <w:rsid w:val="00D86360"/>
    <w:rsid w:val="00D93D6E"/>
    <w:rsid w:val="00D95EFA"/>
    <w:rsid w:val="00DA5E23"/>
    <w:rsid w:val="00DB3F91"/>
    <w:rsid w:val="00DE2416"/>
    <w:rsid w:val="00DE45B1"/>
    <w:rsid w:val="00DE7392"/>
    <w:rsid w:val="00DF4412"/>
    <w:rsid w:val="00E20EED"/>
    <w:rsid w:val="00E56A2A"/>
    <w:rsid w:val="00E625D0"/>
    <w:rsid w:val="00E92206"/>
    <w:rsid w:val="00E964BC"/>
    <w:rsid w:val="00EB7EC3"/>
    <w:rsid w:val="00EC05A2"/>
    <w:rsid w:val="00F202AB"/>
    <w:rsid w:val="00F74911"/>
    <w:rsid w:val="00FA32FA"/>
    <w:rsid w:val="00FB319E"/>
    <w:rsid w:val="00FC2FF4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57D8"/>
  <w15:chartTrackingRefBased/>
  <w15:docId w15:val="{DFBC29E7-89EA-4884-BA61-9A66725A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bennett</dc:creator>
  <cp:keywords/>
  <dc:description/>
  <cp:lastModifiedBy>bruce bennett</cp:lastModifiedBy>
  <cp:revision>95</cp:revision>
  <dcterms:created xsi:type="dcterms:W3CDTF">2023-05-24T19:24:00Z</dcterms:created>
  <dcterms:modified xsi:type="dcterms:W3CDTF">2023-05-25T13:41:00Z</dcterms:modified>
</cp:coreProperties>
</file>